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86" w:rsidRPr="00594E7F" w:rsidRDefault="00370D86" w:rsidP="003E2A8E">
      <w:pPr>
        <w:tabs>
          <w:tab w:val="num" w:pos="0"/>
        </w:tabs>
        <w:spacing w:after="0" w:line="240" w:lineRule="atLeast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E7F">
        <w:rPr>
          <w:rFonts w:ascii="Times New Roman" w:hAnsi="Times New Roman" w:cs="Times New Roman"/>
          <w:b/>
          <w:sz w:val="24"/>
          <w:szCs w:val="24"/>
        </w:rPr>
        <w:t>ALANYA ALAADDİN KEYKUBAT ÜNİVERSİTESİ</w:t>
      </w:r>
    </w:p>
    <w:p w:rsidR="00370D86" w:rsidRPr="00594E7F" w:rsidRDefault="00370D86" w:rsidP="003E2A8E">
      <w:pPr>
        <w:tabs>
          <w:tab w:val="num" w:pos="0"/>
        </w:tabs>
        <w:spacing w:after="0" w:line="240" w:lineRule="atLeast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E7F">
        <w:rPr>
          <w:rFonts w:ascii="Times New Roman" w:hAnsi="Times New Roman" w:cs="Times New Roman"/>
          <w:b/>
          <w:sz w:val="24"/>
          <w:szCs w:val="24"/>
        </w:rPr>
        <w:t xml:space="preserve">SAĞLIK, KÜLTÜR VE SPOR DAİRE </w:t>
      </w:r>
      <w:r w:rsidR="00F1359A" w:rsidRPr="00594E7F">
        <w:rPr>
          <w:rFonts w:ascii="Times New Roman" w:hAnsi="Times New Roman" w:cs="Times New Roman"/>
          <w:b/>
          <w:sz w:val="24"/>
          <w:szCs w:val="24"/>
        </w:rPr>
        <w:t>BAŞKANLIĞI ÜCRETSİZ YEMEK BURSU</w:t>
      </w:r>
      <w:r w:rsidR="00DD4032" w:rsidRPr="00594E7F">
        <w:rPr>
          <w:rFonts w:ascii="Times New Roman" w:hAnsi="Times New Roman" w:cs="Times New Roman"/>
          <w:b/>
          <w:sz w:val="24"/>
          <w:szCs w:val="24"/>
        </w:rPr>
        <w:t xml:space="preserve"> VE KISMİ ZAMANLI </w:t>
      </w:r>
      <w:r w:rsidR="00542A45" w:rsidRPr="00594E7F">
        <w:rPr>
          <w:rFonts w:ascii="Times New Roman" w:hAnsi="Times New Roman" w:cs="Times New Roman"/>
          <w:b/>
          <w:sz w:val="24"/>
          <w:szCs w:val="24"/>
        </w:rPr>
        <w:t>ÇALIŞMA YÖNERGESİ</w:t>
      </w:r>
    </w:p>
    <w:p w:rsidR="00CC6984" w:rsidRPr="00594E7F" w:rsidRDefault="00CC6984" w:rsidP="003E2A8E">
      <w:pPr>
        <w:tabs>
          <w:tab w:val="num" w:pos="0"/>
        </w:tabs>
        <w:spacing w:after="0" w:line="240" w:lineRule="atLeast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731" w:rsidRPr="00594E7F" w:rsidRDefault="00F04731" w:rsidP="003E2A8E">
      <w:pPr>
        <w:tabs>
          <w:tab w:val="num" w:pos="0"/>
        </w:tabs>
        <w:spacing w:after="0" w:line="240" w:lineRule="atLeast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70D86" w:rsidRPr="00594E7F" w:rsidRDefault="00066B25" w:rsidP="003E2A8E">
      <w:pPr>
        <w:tabs>
          <w:tab w:val="num" w:pos="0"/>
        </w:tabs>
        <w:spacing w:after="0" w:line="240" w:lineRule="atLeast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E7F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850BA6" w:rsidRPr="00594E7F" w:rsidRDefault="00066B25" w:rsidP="003E2A8E">
      <w:pPr>
        <w:tabs>
          <w:tab w:val="num" w:pos="0"/>
        </w:tabs>
        <w:spacing w:after="0" w:line="240" w:lineRule="atLeast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E7F">
        <w:rPr>
          <w:rFonts w:ascii="Times New Roman" w:hAnsi="Times New Roman" w:cs="Times New Roman"/>
          <w:b/>
          <w:sz w:val="24"/>
          <w:szCs w:val="24"/>
        </w:rPr>
        <w:t>A</w:t>
      </w:r>
      <w:r w:rsidR="00CC6984" w:rsidRPr="00594E7F">
        <w:rPr>
          <w:rFonts w:ascii="Times New Roman" w:hAnsi="Times New Roman" w:cs="Times New Roman"/>
          <w:b/>
          <w:sz w:val="24"/>
          <w:szCs w:val="24"/>
        </w:rPr>
        <w:t>maç, Kapsam, Dayanak ve Tanımlar</w:t>
      </w:r>
    </w:p>
    <w:p w:rsidR="007A4D2E" w:rsidRPr="00594E7F" w:rsidRDefault="007A4D2E" w:rsidP="003E2A8E">
      <w:pPr>
        <w:tabs>
          <w:tab w:val="num" w:pos="0"/>
        </w:tabs>
        <w:spacing w:after="0" w:line="240" w:lineRule="atLeast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4E9" w:rsidRPr="00594E7F" w:rsidRDefault="00754221" w:rsidP="003E2A8E">
      <w:pPr>
        <w:tabs>
          <w:tab w:val="left" w:pos="3465"/>
        </w:tabs>
        <w:spacing w:after="0" w:line="240" w:lineRule="atLeast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594E7F">
        <w:rPr>
          <w:rFonts w:ascii="Times New Roman" w:hAnsi="Times New Roman" w:cs="Times New Roman"/>
          <w:b/>
          <w:sz w:val="24"/>
          <w:szCs w:val="24"/>
        </w:rPr>
        <w:t>Amaç</w:t>
      </w:r>
    </w:p>
    <w:p w:rsidR="00370D86" w:rsidRPr="00594E7F" w:rsidRDefault="00594E7F" w:rsidP="003E2A8E">
      <w:pPr>
        <w:tabs>
          <w:tab w:val="left" w:pos="3465"/>
        </w:tabs>
        <w:spacing w:after="0" w:line="24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Pr="00594E7F">
        <w:rPr>
          <w:rFonts w:ascii="Times New Roman" w:hAnsi="Times New Roman" w:cs="Times New Roman"/>
          <w:b/>
          <w:sz w:val="24"/>
          <w:szCs w:val="24"/>
        </w:rPr>
        <w:t>1</w:t>
      </w:r>
      <w:r w:rsidR="00370D86" w:rsidRPr="00594E7F">
        <w:rPr>
          <w:rFonts w:ascii="Times New Roman" w:hAnsi="Times New Roman" w:cs="Times New Roman"/>
          <w:b/>
          <w:sz w:val="24"/>
          <w:szCs w:val="24"/>
        </w:rPr>
        <w:t>-</w:t>
      </w:r>
      <w:r w:rsidR="00F04731" w:rsidRPr="00594E7F">
        <w:rPr>
          <w:rFonts w:ascii="Times New Roman" w:hAnsi="Times New Roman" w:cs="Times New Roman"/>
          <w:sz w:val="24"/>
          <w:szCs w:val="24"/>
        </w:rPr>
        <w:t xml:space="preserve"> (1) Bu Y</w:t>
      </w:r>
      <w:r w:rsidR="00370D86" w:rsidRPr="00594E7F">
        <w:rPr>
          <w:rFonts w:ascii="Times New Roman" w:hAnsi="Times New Roman" w:cs="Times New Roman"/>
          <w:sz w:val="24"/>
          <w:szCs w:val="24"/>
        </w:rPr>
        <w:t xml:space="preserve">önergenin amacı, </w:t>
      </w:r>
      <w:r w:rsidR="00542A45" w:rsidRPr="00594E7F">
        <w:rPr>
          <w:rFonts w:ascii="Times New Roman" w:hAnsi="Times New Roman" w:cs="Times New Roman"/>
          <w:sz w:val="24"/>
          <w:szCs w:val="24"/>
        </w:rPr>
        <w:t xml:space="preserve">2547 sayılı Yükseköğretim Kanununun </w:t>
      </w:r>
      <w:r>
        <w:rPr>
          <w:rFonts w:ascii="Times New Roman" w:hAnsi="Times New Roman" w:cs="Times New Roman"/>
          <w:sz w:val="24"/>
          <w:szCs w:val="24"/>
        </w:rPr>
        <w:t>46 ncı</w:t>
      </w:r>
      <w:r w:rsidR="00756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madde</w:t>
      </w:r>
      <w:r w:rsidR="00542A45" w:rsidRPr="00594E7F">
        <w:rPr>
          <w:rFonts w:ascii="Times New Roman" w:hAnsi="Times New Roman" w:cs="Times New Roman"/>
          <w:sz w:val="24"/>
          <w:szCs w:val="24"/>
        </w:rPr>
        <w:t xml:space="preserve">sine göre, </w:t>
      </w:r>
      <w:r w:rsidR="00370D86" w:rsidRPr="00594E7F">
        <w:rPr>
          <w:rFonts w:ascii="Times New Roman" w:hAnsi="Times New Roman" w:cs="Times New Roman"/>
          <w:sz w:val="24"/>
          <w:szCs w:val="24"/>
        </w:rPr>
        <w:t xml:space="preserve">başarılı ve </w:t>
      </w:r>
      <w:r w:rsidR="003936E0" w:rsidRPr="00594E7F">
        <w:rPr>
          <w:rFonts w:ascii="Times New Roman" w:hAnsi="Times New Roman" w:cs="Times New Roman"/>
          <w:sz w:val="24"/>
          <w:szCs w:val="24"/>
        </w:rPr>
        <w:t xml:space="preserve">dar </w:t>
      </w:r>
      <w:r w:rsidR="00370D86" w:rsidRPr="00594E7F">
        <w:rPr>
          <w:rFonts w:ascii="Times New Roman" w:hAnsi="Times New Roman" w:cs="Times New Roman"/>
          <w:sz w:val="24"/>
          <w:szCs w:val="24"/>
        </w:rPr>
        <w:t>gelir</w:t>
      </w:r>
      <w:r w:rsidR="003936E0" w:rsidRPr="00594E7F">
        <w:rPr>
          <w:rFonts w:ascii="Times New Roman" w:hAnsi="Times New Roman" w:cs="Times New Roman"/>
          <w:sz w:val="24"/>
          <w:szCs w:val="24"/>
        </w:rPr>
        <w:t>li</w:t>
      </w:r>
      <w:r w:rsidR="00370D86" w:rsidRPr="00594E7F">
        <w:rPr>
          <w:rFonts w:ascii="Times New Roman" w:hAnsi="Times New Roman" w:cs="Times New Roman"/>
          <w:sz w:val="24"/>
          <w:szCs w:val="24"/>
        </w:rPr>
        <w:t xml:space="preserve"> öğrencilerin öğle yemeği ihtiyaçlarının ücretsiz karşılanması</w:t>
      </w:r>
      <w:r w:rsidR="000658AC" w:rsidRPr="00594E7F">
        <w:rPr>
          <w:rFonts w:ascii="Times New Roman" w:hAnsi="Times New Roman" w:cs="Times New Roman"/>
          <w:sz w:val="24"/>
          <w:szCs w:val="24"/>
        </w:rPr>
        <w:t xml:space="preserve"> ve</w:t>
      </w:r>
      <w:r w:rsidR="00397927">
        <w:rPr>
          <w:rFonts w:ascii="Times New Roman" w:hAnsi="Times New Roman" w:cs="Times New Roman"/>
          <w:sz w:val="24"/>
          <w:szCs w:val="24"/>
        </w:rPr>
        <w:t xml:space="preserve"> </w:t>
      </w:r>
      <w:r w:rsidR="007D15D2" w:rsidRPr="00594E7F">
        <w:rPr>
          <w:rFonts w:ascii="Times New Roman" w:hAnsi="Times New Roman" w:cs="Times New Roman"/>
          <w:sz w:val="24"/>
          <w:szCs w:val="24"/>
        </w:rPr>
        <w:t>kısmi zamanlı olarak geçici işlerde çalıştırılacak olan öğrencilerin çalıştırılması</w:t>
      </w:r>
      <w:r w:rsidR="00370D86" w:rsidRPr="00594E7F">
        <w:rPr>
          <w:rFonts w:ascii="Times New Roman" w:hAnsi="Times New Roman" w:cs="Times New Roman"/>
          <w:sz w:val="24"/>
          <w:szCs w:val="24"/>
        </w:rPr>
        <w:t xml:space="preserve"> ile ilgili usul ve esasları belirlemektir.</w:t>
      </w:r>
    </w:p>
    <w:p w:rsidR="003E2A8E" w:rsidRPr="00594E7F" w:rsidRDefault="003E2A8E" w:rsidP="003E2A8E">
      <w:pPr>
        <w:tabs>
          <w:tab w:val="left" w:pos="3465"/>
        </w:tabs>
        <w:spacing w:after="0" w:line="24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370D86" w:rsidRPr="00594E7F" w:rsidRDefault="00754221" w:rsidP="003E2A8E">
      <w:pPr>
        <w:tabs>
          <w:tab w:val="left" w:pos="3465"/>
        </w:tabs>
        <w:spacing w:after="0" w:line="240" w:lineRule="atLeast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594E7F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FA5E81" w:rsidRPr="00594E7F" w:rsidRDefault="00594E7F" w:rsidP="003E2A8E">
      <w:pPr>
        <w:tabs>
          <w:tab w:val="left" w:pos="3465"/>
        </w:tabs>
        <w:spacing w:after="0" w:line="24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Pr="00594E7F">
        <w:rPr>
          <w:rFonts w:ascii="Times New Roman" w:hAnsi="Times New Roman" w:cs="Times New Roman"/>
          <w:b/>
          <w:sz w:val="24"/>
          <w:szCs w:val="24"/>
        </w:rPr>
        <w:t>2</w:t>
      </w:r>
      <w:r w:rsidR="00370D86" w:rsidRPr="00594E7F">
        <w:rPr>
          <w:rFonts w:ascii="Times New Roman" w:hAnsi="Times New Roman" w:cs="Times New Roman"/>
          <w:b/>
          <w:sz w:val="24"/>
          <w:szCs w:val="24"/>
        </w:rPr>
        <w:t>-</w:t>
      </w:r>
      <w:r w:rsidR="00F04731" w:rsidRPr="00594E7F">
        <w:rPr>
          <w:rFonts w:ascii="Times New Roman" w:hAnsi="Times New Roman" w:cs="Times New Roman"/>
          <w:sz w:val="24"/>
          <w:szCs w:val="24"/>
        </w:rPr>
        <w:t xml:space="preserve"> (1) Bu Y</w:t>
      </w:r>
      <w:r w:rsidR="00E51280" w:rsidRPr="00594E7F">
        <w:rPr>
          <w:rFonts w:ascii="Times New Roman" w:hAnsi="Times New Roman" w:cs="Times New Roman"/>
          <w:sz w:val="24"/>
          <w:szCs w:val="24"/>
        </w:rPr>
        <w:t>önerge</w:t>
      </w:r>
      <w:r w:rsidR="00F04731" w:rsidRPr="00594E7F">
        <w:rPr>
          <w:rFonts w:ascii="Times New Roman" w:hAnsi="Times New Roman" w:cs="Times New Roman"/>
          <w:sz w:val="24"/>
          <w:szCs w:val="24"/>
        </w:rPr>
        <w:t>,</w:t>
      </w:r>
      <w:r w:rsidR="00E51280" w:rsidRPr="00594E7F">
        <w:rPr>
          <w:rFonts w:ascii="Times New Roman" w:hAnsi="Times New Roman" w:cs="Times New Roman"/>
          <w:sz w:val="24"/>
          <w:szCs w:val="24"/>
        </w:rPr>
        <w:t xml:space="preserve"> Alanya Alaaddin Keykubat Üniversitesi ön lisans, lisans </w:t>
      </w:r>
      <w:r w:rsidR="003936E0" w:rsidRPr="00594E7F">
        <w:rPr>
          <w:rFonts w:ascii="Times New Roman" w:hAnsi="Times New Roman" w:cs="Times New Roman"/>
          <w:sz w:val="24"/>
          <w:szCs w:val="24"/>
        </w:rPr>
        <w:t xml:space="preserve">ve lisansüstü </w:t>
      </w:r>
      <w:r w:rsidR="00732E75" w:rsidRPr="00594E7F">
        <w:rPr>
          <w:rFonts w:ascii="Times New Roman" w:hAnsi="Times New Roman" w:cs="Times New Roman"/>
          <w:sz w:val="24"/>
          <w:szCs w:val="24"/>
        </w:rPr>
        <w:t>öğrenim</w:t>
      </w:r>
      <w:r w:rsidR="002A201E" w:rsidRPr="00594E7F">
        <w:rPr>
          <w:rFonts w:ascii="Times New Roman" w:hAnsi="Times New Roman" w:cs="Times New Roman"/>
          <w:sz w:val="24"/>
          <w:szCs w:val="24"/>
        </w:rPr>
        <w:t>i</w:t>
      </w:r>
      <w:r w:rsidR="00732E75" w:rsidRPr="00594E7F">
        <w:rPr>
          <w:rFonts w:ascii="Times New Roman" w:hAnsi="Times New Roman" w:cs="Times New Roman"/>
          <w:sz w:val="24"/>
          <w:szCs w:val="24"/>
        </w:rPr>
        <w:t xml:space="preserve"> gören öğ</w:t>
      </w:r>
      <w:r w:rsidR="00945999" w:rsidRPr="00594E7F">
        <w:rPr>
          <w:rFonts w:ascii="Times New Roman" w:hAnsi="Times New Roman" w:cs="Times New Roman"/>
          <w:sz w:val="24"/>
          <w:szCs w:val="24"/>
        </w:rPr>
        <w:t>rencilerin</w:t>
      </w:r>
      <w:r w:rsidR="007567F9">
        <w:rPr>
          <w:rFonts w:ascii="Times New Roman" w:hAnsi="Times New Roman" w:cs="Times New Roman"/>
          <w:sz w:val="24"/>
          <w:szCs w:val="24"/>
        </w:rPr>
        <w:t xml:space="preserve"> </w:t>
      </w:r>
      <w:r w:rsidR="00B64A83" w:rsidRPr="00594E7F">
        <w:rPr>
          <w:rFonts w:ascii="Times New Roman" w:hAnsi="Times New Roman" w:cs="Times New Roman"/>
          <w:sz w:val="24"/>
          <w:szCs w:val="24"/>
        </w:rPr>
        <w:t xml:space="preserve">ücretsiz </w:t>
      </w:r>
      <w:r w:rsidR="00945999" w:rsidRPr="00594E7F">
        <w:rPr>
          <w:rFonts w:ascii="Times New Roman" w:hAnsi="Times New Roman" w:cs="Times New Roman"/>
          <w:sz w:val="24"/>
          <w:szCs w:val="24"/>
        </w:rPr>
        <w:t xml:space="preserve">yemek </w:t>
      </w:r>
      <w:r w:rsidR="00B64A83" w:rsidRPr="00594E7F">
        <w:rPr>
          <w:rFonts w:ascii="Times New Roman" w:hAnsi="Times New Roman" w:cs="Times New Roman"/>
          <w:sz w:val="24"/>
          <w:szCs w:val="24"/>
        </w:rPr>
        <w:t>ihtiyaçlarının karşılanmasına</w:t>
      </w:r>
      <w:r w:rsidR="000658AC" w:rsidRPr="00594E7F">
        <w:rPr>
          <w:rFonts w:ascii="Times New Roman" w:hAnsi="Times New Roman" w:cs="Times New Roman"/>
          <w:sz w:val="24"/>
          <w:szCs w:val="24"/>
        </w:rPr>
        <w:t xml:space="preserve"> ve</w:t>
      </w:r>
      <w:r w:rsidR="007567F9">
        <w:rPr>
          <w:rFonts w:ascii="Times New Roman" w:hAnsi="Times New Roman" w:cs="Times New Roman"/>
          <w:sz w:val="24"/>
          <w:szCs w:val="24"/>
        </w:rPr>
        <w:t xml:space="preserve"> </w:t>
      </w:r>
      <w:r w:rsidR="00DD4032" w:rsidRPr="00594E7F">
        <w:rPr>
          <w:rFonts w:ascii="Times New Roman" w:hAnsi="Times New Roman" w:cs="Times New Roman"/>
          <w:sz w:val="24"/>
          <w:szCs w:val="24"/>
        </w:rPr>
        <w:t>öğrencilerin kısmi zamanlı çalıştırılmasına</w:t>
      </w:r>
      <w:r w:rsidR="00B64A83" w:rsidRPr="00594E7F">
        <w:rPr>
          <w:rFonts w:ascii="Times New Roman" w:hAnsi="Times New Roman" w:cs="Times New Roman"/>
          <w:sz w:val="24"/>
          <w:szCs w:val="24"/>
        </w:rPr>
        <w:t xml:space="preserve"> ilişkin tanım</w:t>
      </w:r>
      <w:r w:rsidR="000658AC" w:rsidRPr="00594E7F">
        <w:rPr>
          <w:rFonts w:ascii="Times New Roman" w:hAnsi="Times New Roman" w:cs="Times New Roman"/>
          <w:sz w:val="24"/>
          <w:szCs w:val="24"/>
        </w:rPr>
        <w:t>ları</w:t>
      </w:r>
      <w:r w:rsidR="00B64A83" w:rsidRPr="00594E7F">
        <w:rPr>
          <w:rFonts w:ascii="Times New Roman" w:hAnsi="Times New Roman" w:cs="Times New Roman"/>
          <w:sz w:val="24"/>
          <w:szCs w:val="24"/>
        </w:rPr>
        <w:t xml:space="preserve">, yürütülecek iş ve işlemleri </w:t>
      </w:r>
      <w:r w:rsidR="00732E75" w:rsidRPr="00594E7F">
        <w:rPr>
          <w:rFonts w:ascii="Times New Roman" w:hAnsi="Times New Roman" w:cs="Times New Roman"/>
          <w:sz w:val="24"/>
          <w:szCs w:val="24"/>
        </w:rPr>
        <w:t>kapsar.</w:t>
      </w:r>
    </w:p>
    <w:p w:rsidR="003E2A8E" w:rsidRPr="00594E7F" w:rsidRDefault="003E2A8E" w:rsidP="003E2A8E">
      <w:pPr>
        <w:tabs>
          <w:tab w:val="left" w:pos="3465"/>
        </w:tabs>
        <w:spacing w:after="0" w:line="24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32E75" w:rsidRPr="00594E7F" w:rsidRDefault="00754221" w:rsidP="003E2A8E">
      <w:pPr>
        <w:tabs>
          <w:tab w:val="left" w:pos="3465"/>
        </w:tabs>
        <w:spacing w:after="0" w:line="240" w:lineRule="atLeast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594E7F">
        <w:rPr>
          <w:rFonts w:ascii="Times New Roman" w:hAnsi="Times New Roman" w:cs="Times New Roman"/>
          <w:b/>
          <w:sz w:val="24"/>
          <w:szCs w:val="24"/>
        </w:rPr>
        <w:t>Dayanak</w:t>
      </w:r>
    </w:p>
    <w:p w:rsidR="00732E75" w:rsidRPr="00594E7F" w:rsidRDefault="00594E7F" w:rsidP="003E2A8E">
      <w:pPr>
        <w:tabs>
          <w:tab w:val="left" w:pos="3465"/>
        </w:tabs>
        <w:spacing w:after="0" w:line="24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Pr="00594E7F">
        <w:rPr>
          <w:rFonts w:ascii="Times New Roman" w:hAnsi="Times New Roman" w:cs="Times New Roman"/>
          <w:b/>
          <w:sz w:val="24"/>
          <w:szCs w:val="24"/>
        </w:rPr>
        <w:t>3</w:t>
      </w:r>
      <w:r w:rsidR="00732E75" w:rsidRPr="00594E7F">
        <w:rPr>
          <w:rFonts w:ascii="Times New Roman" w:hAnsi="Times New Roman" w:cs="Times New Roman"/>
          <w:b/>
          <w:sz w:val="24"/>
          <w:szCs w:val="24"/>
        </w:rPr>
        <w:t>-</w:t>
      </w:r>
      <w:r w:rsidR="006C2A10" w:rsidRPr="00594E7F">
        <w:rPr>
          <w:rFonts w:ascii="Times New Roman" w:hAnsi="Times New Roman" w:cs="Times New Roman"/>
          <w:sz w:val="24"/>
          <w:szCs w:val="24"/>
        </w:rPr>
        <w:t xml:space="preserve"> (1) </w:t>
      </w:r>
      <w:r w:rsidR="000658AC" w:rsidRPr="00594E7F">
        <w:rPr>
          <w:rFonts w:ascii="Times New Roman" w:hAnsi="Times New Roman" w:cs="Times New Roman"/>
          <w:sz w:val="24"/>
          <w:szCs w:val="24"/>
        </w:rPr>
        <w:t xml:space="preserve">Bu Yönerge, </w:t>
      </w:r>
      <w:r w:rsidR="00732E75" w:rsidRPr="00594E7F">
        <w:rPr>
          <w:rFonts w:ascii="Times New Roman" w:hAnsi="Times New Roman" w:cs="Times New Roman"/>
          <w:sz w:val="24"/>
          <w:szCs w:val="24"/>
        </w:rPr>
        <w:t>2547 say</w:t>
      </w:r>
      <w:r w:rsidR="006C2A10" w:rsidRPr="00594E7F">
        <w:rPr>
          <w:rFonts w:ascii="Times New Roman" w:hAnsi="Times New Roman" w:cs="Times New Roman"/>
          <w:sz w:val="24"/>
          <w:szCs w:val="24"/>
        </w:rPr>
        <w:t xml:space="preserve">ılı Yükseköğretim Kanununun </w:t>
      </w:r>
      <w:r>
        <w:rPr>
          <w:rFonts w:ascii="Times New Roman" w:hAnsi="Times New Roman" w:cs="Times New Roman"/>
          <w:sz w:val="24"/>
          <w:szCs w:val="24"/>
        </w:rPr>
        <w:t>46 ncı</w:t>
      </w:r>
      <w:r w:rsidR="00756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madde</w:t>
      </w:r>
      <w:r w:rsidR="00732E75" w:rsidRPr="00594E7F">
        <w:rPr>
          <w:rFonts w:ascii="Times New Roman" w:hAnsi="Times New Roman" w:cs="Times New Roman"/>
          <w:sz w:val="24"/>
          <w:szCs w:val="24"/>
        </w:rPr>
        <w:t xml:space="preserve">si </w:t>
      </w:r>
      <w:r w:rsidR="005F2B70" w:rsidRPr="00594E7F">
        <w:rPr>
          <w:rFonts w:ascii="Times New Roman" w:hAnsi="Times New Roman" w:cs="Times New Roman"/>
          <w:sz w:val="24"/>
          <w:szCs w:val="24"/>
        </w:rPr>
        <w:t xml:space="preserve">ve </w:t>
      </w:r>
      <w:r w:rsidR="00B64A83" w:rsidRPr="00594E7F">
        <w:rPr>
          <w:rFonts w:ascii="Times New Roman" w:hAnsi="Times New Roman" w:cs="Times New Roman"/>
          <w:sz w:val="24"/>
          <w:szCs w:val="24"/>
        </w:rPr>
        <w:t xml:space="preserve">03.02.1984 tarih ve 18301 sayılı Resmi Gazetede yayınlanan </w:t>
      </w:r>
      <w:r w:rsidR="005F2B70" w:rsidRPr="00594E7F">
        <w:rPr>
          <w:rFonts w:ascii="Times New Roman" w:hAnsi="Times New Roman" w:cs="Times New Roman"/>
          <w:sz w:val="24"/>
          <w:szCs w:val="24"/>
        </w:rPr>
        <w:t>Yükseköğretim</w:t>
      </w:r>
      <w:r w:rsidR="00054CF5" w:rsidRPr="00594E7F">
        <w:rPr>
          <w:rFonts w:ascii="Times New Roman" w:hAnsi="Times New Roman" w:cs="Times New Roman"/>
          <w:sz w:val="24"/>
          <w:szCs w:val="24"/>
        </w:rPr>
        <w:t xml:space="preserve"> Kurumları, Mediko-Sosyal, Sağlık, Kültür ve Spor İşleri Dairesi</w:t>
      </w:r>
      <w:r w:rsidR="005F2B70" w:rsidRPr="00594E7F">
        <w:rPr>
          <w:rFonts w:ascii="Times New Roman" w:hAnsi="Times New Roman" w:cs="Times New Roman"/>
          <w:sz w:val="24"/>
          <w:szCs w:val="24"/>
        </w:rPr>
        <w:t xml:space="preserve"> Uygulama Yönetmeliğinin</w:t>
      </w:r>
      <w:r w:rsidR="008A2978">
        <w:rPr>
          <w:rFonts w:ascii="Times New Roman" w:hAnsi="Times New Roman" w:cs="Times New Roman"/>
          <w:sz w:val="24"/>
          <w:szCs w:val="24"/>
        </w:rPr>
        <w:t xml:space="preserve"> </w:t>
      </w:r>
      <w:r w:rsidR="00B64A83" w:rsidRPr="00594E7F">
        <w:rPr>
          <w:rFonts w:ascii="Times New Roman" w:hAnsi="Times New Roman" w:cs="Times New Roman"/>
          <w:sz w:val="24"/>
          <w:szCs w:val="24"/>
        </w:rPr>
        <w:t>15</w:t>
      </w:r>
      <w:r w:rsidR="008A2978">
        <w:rPr>
          <w:rFonts w:ascii="Times New Roman" w:hAnsi="Times New Roman" w:cs="Times New Roman"/>
          <w:sz w:val="24"/>
          <w:szCs w:val="24"/>
        </w:rPr>
        <w:t xml:space="preserve"> </w:t>
      </w:r>
      <w:r w:rsidR="00B64A83" w:rsidRPr="00594E7F">
        <w:rPr>
          <w:rFonts w:ascii="Times New Roman" w:hAnsi="Times New Roman" w:cs="Times New Roman"/>
          <w:sz w:val="24"/>
          <w:szCs w:val="24"/>
        </w:rPr>
        <w:t xml:space="preserve">inci </w:t>
      </w:r>
      <w:r>
        <w:rPr>
          <w:rFonts w:ascii="Times New Roman" w:hAnsi="Times New Roman" w:cs="Times New Roman"/>
          <w:sz w:val="24"/>
          <w:szCs w:val="24"/>
        </w:rPr>
        <w:t>madde</w:t>
      </w:r>
      <w:r w:rsidR="00B64A83" w:rsidRPr="00594E7F">
        <w:rPr>
          <w:rFonts w:ascii="Times New Roman" w:hAnsi="Times New Roman" w:cs="Times New Roman"/>
          <w:sz w:val="24"/>
          <w:szCs w:val="24"/>
        </w:rPr>
        <w:t>si</w:t>
      </w:r>
      <w:r w:rsidR="008A2978">
        <w:rPr>
          <w:rFonts w:ascii="Times New Roman" w:hAnsi="Times New Roman" w:cs="Times New Roman"/>
          <w:sz w:val="24"/>
          <w:szCs w:val="24"/>
        </w:rPr>
        <w:t xml:space="preserve"> </w:t>
      </w:r>
      <w:r w:rsidR="00D64481">
        <w:rPr>
          <w:rFonts w:ascii="Times New Roman" w:hAnsi="Times New Roman" w:cs="Times New Roman"/>
          <w:sz w:val="24"/>
          <w:szCs w:val="24"/>
        </w:rPr>
        <w:t xml:space="preserve">ile </w:t>
      </w:r>
      <w:r w:rsidR="00DD4032" w:rsidRPr="00594E7F">
        <w:rPr>
          <w:rFonts w:ascii="Times New Roman" w:hAnsi="Times New Roman" w:cs="Times New Roman"/>
          <w:sz w:val="24"/>
          <w:szCs w:val="24"/>
        </w:rPr>
        <w:t>“Yükseköğretim Kurumları Kısmi Zamanlı Öğrenci Çalıştırma Usul ve Esasları”na</w:t>
      </w:r>
      <w:r w:rsidR="007567F9">
        <w:rPr>
          <w:rFonts w:ascii="Times New Roman" w:hAnsi="Times New Roman" w:cs="Times New Roman"/>
          <w:sz w:val="24"/>
          <w:szCs w:val="24"/>
        </w:rPr>
        <w:t xml:space="preserve"> </w:t>
      </w:r>
      <w:r w:rsidR="005F2B70" w:rsidRPr="00594E7F">
        <w:rPr>
          <w:rFonts w:ascii="Times New Roman" w:hAnsi="Times New Roman" w:cs="Times New Roman"/>
          <w:sz w:val="24"/>
          <w:szCs w:val="24"/>
        </w:rPr>
        <w:t>dayanılarak düzenlenmiştir.</w:t>
      </w:r>
    </w:p>
    <w:p w:rsidR="003E2A8E" w:rsidRPr="00594E7F" w:rsidRDefault="003E2A8E" w:rsidP="003E2A8E">
      <w:pPr>
        <w:tabs>
          <w:tab w:val="left" w:pos="3465"/>
        </w:tabs>
        <w:spacing w:after="0" w:line="24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F2B70" w:rsidRPr="00594E7F" w:rsidRDefault="00754221" w:rsidP="003E2A8E">
      <w:pPr>
        <w:tabs>
          <w:tab w:val="left" w:pos="3465"/>
        </w:tabs>
        <w:spacing w:after="0" w:line="240" w:lineRule="atLeast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594E7F">
        <w:rPr>
          <w:rFonts w:ascii="Times New Roman" w:hAnsi="Times New Roman" w:cs="Times New Roman"/>
          <w:b/>
          <w:sz w:val="24"/>
          <w:szCs w:val="24"/>
        </w:rPr>
        <w:t>Tanımlar</w:t>
      </w:r>
    </w:p>
    <w:p w:rsidR="00DD4032" w:rsidRPr="00594E7F" w:rsidRDefault="00594E7F" w:rsidP="003E2A8E">
      <w:pPr>
        <w:pStyle w:val="Default"/>
        <w:ind w:left="0" w:firstLine="567"/>
        <w:rPr>
          <w:color w:val="auto"/>
        </w:rPr>
      </w:pPr>
      <w:r>
        <w:rPr>
          <w:b/>
          <w:bCs/>
          <w:color w:val="auto"/>
        </w:rPr>
        <w:t xml:space="preserve">MADDE </w:t>
      </w:r>
      <w:r w:rsidRPr="00594E7F">
        <w:rPr>
          <w:b/>
          <w:bCs/>
          <w:color w:val="auto"/>
        </w:rPr>
        <w:t>4</w:t>
      </w:r>
      <w:r w:rsidR="00DD4032" w:rsidRPr="00594E7F">
        <w:rPr>
          <w:b/>
          <w:bCs/>
          <w:color w:val="auto"/>
        </w:rPr>
        <w:t>-</w:t>
      </w:r>
      <w:r w:rsidR="00DD4032" w:rsidRPr="00594E7F">
        <w:rPr>
          <w:color w:val="auto"/>
        </w:rPr>
        <w:t xml:space="preserve">(1) Bu Yönergede geçen; </w:t>
      </w:r>
    </w:p>
    <w:p w:rsidR="00DD4032" w:rsidRPr="00594E7F" w:rsidRDefault="00DD4032" w:rsidP="003E2A8E">
      <w:pPr>
        <w:pStyle w:val="Default"/>
        <w:ind w:left="0" w:firstLine="567"/>
        <w:rPr>
          <w:color w:val="auto"/>
        </w:rPr>
      </w:pPr>
      <w:r w:rsidRPr="00594E7F">
        <w:rPr>
          <w:color w:val="auto"/>
        </w:rPr>
        <w:t>a)</w:t>
      </w:r>
      <w:r w:rsidR="00D64481">
        <w:rPr>
          <w:color w:val="auto"/>
        </w:rPr>
        <w:t xml:space="preserve"> </w:t>
      </w:r>
      <w:r w:rsidRPr="00594E7F">
        <w:rPr>
          <w:color w:val="auto"/>
        </w:rPr>
        <w:t xml:space="preserve">Akademik </w:t>
      </w:r>
      <w:r w:rsidR="00594E7F" w:rsidRPr="00594E7F">
        <w:rPr>
          <w:color w:val="auto"/>
        </w:rPr>
        <w:t>birim</w:t>
      </w:r>
      <w:r w:rsidRPr="00594E7F">
        <w:rPr>
          <w:color w:val="auto"/>
        </w:rPr>
        <w:t>: Alanya Alaaddin Keykubat Üniversitesi bünyesindeki fakülte, enstitü, yüksekokul, meslek yüksekokullarını,</w:t>
      </w:r>
    </w:p>
    <w:p w:rsidR="00DD4032" w:rsidRPr="00594E7F" w:rsidRDefault="00DD4032" w:rsidP="003E2A8E">
      <w:pPr>
        <w:pStyle w:val="Default"/>
        <w:ind w:left="0" w:firstLine="567"/>
        <w:rPr>
          <w:color w:val="auto"/>
        </w:rPr>
      </w:pPr>
      <w:r w:rsidRPr="00594E7F">
        <w:rPr>
          <w:color w:val="auto"/>
        </w:rPr>
        <w:t>b)</w:t>
      </w:r>
      <w:r w:rsidR="00E43AC9">
        <w:rPr>
          <w:color w:val="auto"/>
        </w:rPr>
        <w:t xml:space="preserve">  </w:t>
      </w:r>
      <w:r w:rsidRPr="00594E7F">
        <w:rPr>
          <w:bCs/>
          <w:color w:val="auto"/>
        </w:rPr>
        <w:t xml:space="preserve">Birim </w:t>
      </w:r>
      <w:r w:rsidR="00594E7F" w:rsidRPr="00594E7F">
        <w:rPr>
          <w:bCs/>
          <w:color w:val="auto"/>
        </w:rPr>
        <w:t>yöneticisi</w:t>
      </w:r>
      <w:r w:rsidRPr="00594E7F">
        <w:rPr>
          <w:bCs/>
          <w:color w:val="auto"/>
        </w:rPr>
        <w:t>: Akademik ve idari b</w:t>
      </w:r>
      <w:r w:rsidRPr="00594E7F">
        <w:rPr>
          <w:color w:val="auto"/>
        </w:rPr>
        <w:t xml:space="preserve">irimlerin üst yöneticisini, </w:t>
      </w:r>
    </w:p>
    <w:p w:rsidR="00DD4032" w:rsidRPr="00594E7F" w:rsidRDefault="00BD7189" w:rsidP="003E2A8E">
      <w:pPr>
        <w:pStyle w:val="Default"/>
        <w:ind w:left="0" w:firstLine="567"/>
        <w:rPr>
          <w:color w:val="auto"/>
        </w:rPr>
      </w:pPr>
      <w:r w:rsidRPr="00594E7F">
        <w:rPr>
          <w:color w:val="auto"/>
        </w:rPr>
        <w:t>c)</w:t>
      </w:r>
      <w:r w:rsidR="007567F9">
        <w:rPr>
          <w:color w:val="auto"/>
        </w:rPr>
        <w:t xml:space="preserve"> </w:t>
      </w:r>
      <w:r w:rsidR="00DD4032" w:rsidRPr="00594E7F">
        <w:rPr>
          <w:color w:val="auto"/>
        </w:rPr>
        <w:t xml:space="preserve">Burs </w:t>
      </w:r>
      <w:r w:rsidR="00C94061" w:rsidRPr="00594E7F">
        <w:rPr>
          <w:color w:val="auto"/>
        </w:rPr>
        <w:t xml:space="preserve">ve </w:t>
      </w:r>
      <w:r w:rsidR="00594E7F" w:rsidRPr="00594E7F">
        <w:rPr>
          <w:color w:val="auto"/>
        </w:rPr>
        <w:t>sosyal hizmetler komisyonu</w:t>
      </w:r>
      <w:r w:rsidR="00DD4032" w:rsidRPr="00594E7F">
        <w:rPr>
          <w:color w:val="auto"/>
        </w:rPr>
        <w:t>: Akademik birim yönetici</w:t>
      </w:r>
      <w:r w:rsidR="00C94061" w:rsidRPr="00594E7F">
        <w:rPr>
          <w:color w:val="auto"/>
        </w:rPr>
        <w:t>si</w:t>
      </w:r>
      <w:r w:rsidR="00DD4032" w:rsidRPr="00594E7F">
        <w:rPr>
          <w:color w:val="auto"/>
        </w:rPr>
        <w:t xml:space="preserve"> tarafından görevlendiril</w:t>
      </w:r>
      <w:r w:rsidR="00C94061" w:rsidRPr="00594E7F">
        <w:rPr>
          <w:color w:val="auto"/>
        </w:rPr>
        <w:t>miş olan</w:t>
      </w:r>
      <w:r w:rsidR="00DD4032" w:rsidRPr="00594E7F">
        <w:rPr>
          <w:color w:val="auto"/>
        </w:rPr>
        <w:t xml:space="preserve"> üç kişiden oluşan, birime yapılan </w:t>
      </w:r>
      <w:r w:rsidR="00297BA4" w:rsidRPr="00594E7F">
        <w:rPr>
          <w:color w:val="auto"/>
        </w:rPr>
        <w:t xml:space="preserve">ücretsiz yemek </w:t>
      </w:r>
      <w:r w:rsidR="00DD4032" w:rsidRPr="00594E7F">
        <w:rPr>
          <w:color w:val="auto"/>
        </w:rPr>
        <w:t xml:space="preserve">ve </w:t>
      </w:r>
      <w:r w:rsidR="00297BA4" w:rsidRPr="00594E7F">
        <w:rPr>
          <w:color w:val="auto"/>
        </w:rPr>
        <w:t xml:space="preserve">kısmi zamanlı çalışma </w:t>
      </w:r>
      <w:r w:rsidR="00DD4032" w:rsidRPr="00594E7F">
        <w:rPr>
          <w:color w:val="auto"/>
        </w:rPr>
        <w:t xml:space="preserve">başvurularını değerlendiren komisyonu, </w:t>
      </w:r>
    </w:p>
    <w:p w:rsidR="00DD4032" w:rsidRPr="00FD31CA" w:rsidRDefault="00DD4032" w:rsidP="00FD31CA">
      <w:pPr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FD31CA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ç) Daire </w:t>
      </w:r>
      <w:r w:rsidR="00594E7F" w:rsidRPr="00FD31CA">
        <w:rPr>
          <w:rFonts w:ascii="Times New Roman" w:eastAsiaTheme="minorEastAsia" w:hAnsi="Times New Roman" w:cs="Times New Roman"/>
          <w:sz w:val="24"/>
          <w:szCs w:val="24"/>
          <w:lang w:eastAsia="tr-TR"/>
        </w:rPr>
        <w:t>başkanlığı</w:t>
      </w:r>
      <w:r w:rsidRPr="00FD31CA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: Alanya Alaaddin Keykubat Üniversitesi Sağlık, Kültür ve Spor Daire Başkanlığını, </w:t>
      </w:r>
    </w:p>
    <w:p w:rsidR="00DD4032" w:rsidRDefault="00FD31CA" w:rsidP="003E2A8E">
      <w:pPr>
        <w:pStyle w:val="Default"/>
        <w:ind w:left="0" w:firstLine="567"/>
        <w:rPr>
          <w:color w:val="auto"/>
        </w:rPr>
      </w:pPr>
      <w:r>
        <w:rPr>
          <w:color w:val="auto"/>
        </w:rPr>
        <w:t>d</w:t>
      </w:r>
      <w:r w:rsidR="00DD4032" w:rsidRPr="00594E7F">
        <w:rPr>
          <w:color w:val="auto"/>
        </w:rPr>
        <w:t xml:space="preserve">) İdari </w:t>
      </w:r>
      <w:r w:rsidR="00594E7F" w:rsidRPr="00594E7F">
        <w:rPr>
          <w:color w:val="auto"/>
        </w:rPr>
        <w:t>birim</w:t>
      </w:r>
      <w:r w:rsidR="00DD4032" w:rsidRPr="00594E7F">
        <w:rPr>
          <w:color w:val="auto"/>
        </w:rPr>
        <w:t xml:space="preserve">: Alanya Alaaddin Keykubat Üniversitesi Rektörlüğüne bağlı faaliyet </w:t>
      </w:r>
      <w:r w:rsidR="00C666B4" w:rsidRPr="00594E7F">
        <w:rPr>
          <w:color w:val="auto"/>
        </w:rPr>
        <w:t>gösteren daire</w:t>
      </w:r>
      <w:r w:rsidR="00DD4032" w:rsidRPr="00594E7F">
        <w:rPr>
          <w:color w:val="auto"/>
        </w:rPr>
        <w:t xml:space="preserve"> başkanlıkları, müstakil müdürlükler</w:t>
      </w:r>
      <w:r w:rsidR="003556AB" w:rsidRPr="00594E7F">
        <w:rPr>
          <w:color w:val="auto"/>
        </w:rPr>
        <w:t xml:space="preserve"> ve</w:t>
      </w:r>
      <w:r w:rsidR="00DD4032" w:rsidRPr="00594E7F">
        <w:rPr>
          <w:color w:val="auto"/>
        </w:rPr>
        <w:t xml:space="preserve"> koordinatörlükleri,</w:t>
      </w:r>
    </w:p>
    <w:p w:rsidR="00C87335" w:rsidRPr="00594E7F" w:rsidRDefault="00C87335" w:rsidP="003E2A8E">
      <w:pPr>
        <w:pStyle w:val="Default"/>
        <w:ind w:left="0" w:firstLine="567"/>
        <w:rPr>
          <w:color w:val="auto"/>
        </w:rPr>
      </w:pPr>
      <w:r>
        <w:rPr>
          <w:color w:val="auto"/>
        </w:rPr>
        <w:t xml:space="preserve">e) </w:t>
      </w:r>
      <w:r w:rsidRPr="00C2623B">
        <w:rPr>
          <w:color w:val="auto"/>
        </w:rPr>
        <w:t>Kısmi zamanlı öğrenci: Alanya Alaaddin Keykubat Üniversitesinde kısmi zamanlı olarak geçici işlerde çalıştırılan ve işçi sayılmayan öğrenciyi,</w:t>
      </w:r>
    </w:p>
    <w:p w:rsidR="00A12247" w:rsidRPr="00594E7F" w:rsidRDefault="00C87335" w:rsidP="003E2A8E">
      <w:pPr>
        <w:pStyle w:val="Default"/>
        <w:ind w:left="0" w:firstLine="567"/>
        <w:rPr>
          <w:color w:val="auto"/>
        </w:rPr>
      </w:pPr>
      <w:r>
        <w:rPr>
          <w:color w:val="auto"/>
        </w:rPr>
        <w:t>f</w:t>
      </w:r>
      <w:r w:rsidR="00A12247" w:rsidRPr="00594E7F">
        <w:rPr>
          <w:color w:val="auto"/>
        </w:rPr>
        <w:t>) Rektör: Alanya Alaaddin Keykubat Üniversitesi Rektörünü,</w:t>
      </w:r>
    </w:p>
    <w:p w:rsidR="00DD4032" w:rsidRPr="00594E7F" w:rsidRDefault="00C87335" w:rsidP="003E2A8E">
      <w:pPr>
        <w:pStyle w:val="Default"/>
        <w:ind w:left="0" w:firstLine="567"/>
        <w:rPr>
          <w:color w:val="auto"/>
        </w:rPr>
      </w:pPr>
      <w:r>
        <w:rPr>
          <w:color w:val="auto"/>
        </w:rPr>
        <w:t>g</w:t>
      </w:r>
      <w:r w:rsidR="00DD4032" w:rsidRPr="00594E7F">
        <w:rPr>
          <w:color w:val="auto"/>
        </w:rPr>
        <w:t xml:space="preserve">) </w:t>
      </w:r>
      <w:r w:rsidR="00DD4032" w:rsidRPr="00594E7F">
        <w:rPr>
          <w:bCs/>
          <w:color w:val="auto"/>
        </w:rPr>
        <w:t xml:space="preserve">Senato: </w:t>
      </w:r>
      <w:r w:rsidR="00DD4032" w:rsidRPr="00594E7F">
        <w:rPr>
          <w:color w:val="auto"/>
        </w:rPr>
        <w:t>Alanya Alaaddin Keykubat Üniversitesi Senatosunu,</w:t>
      </w:r>
    </w:p>
    <w:p w:rsidR="00DD4032" w:rsidRPr="00594E7F" w:rsidRDefault="00C87335" w:rsidP="003E2A8E">
      <w:pPr>
        <w:pStyle w:val="Default"/>
        <w:ind w:left="0" w:firstLine="567"/>
        <w:rPr>
          <w:color w:val="auto"/>
        </w:rPr>
      </w:pPr>
      <w:r>
        <w:rPr>
          <w:color w:val="auto"/>
        </w:rPr>
        <w:t>ğ</w:t>
      </w:r>
      <w:r w:rsidR="00DD4032" w:rsidRPr="00594E7F">
        <w:rPr>
          <w:color w:val="auto"/>
        </w:rPr>
        <w:t xml:space="preserve">) </w:t>
      </w:r>
      <w:r w:rsidR="00DD4032" w:rsidRPr="00594E7F">
        <w:rPr>
          <w:bCs/>
          <w:color w:val="auto"/>
        </w:rPr>
        <w:t xml:space="preserve">Üniversite: </w:t>
      </w:r>
      <w:r w:rsidR="00DD4032" w:rsidRPr="00594E7F">
        <w:rPr>
          <w:color w:val="auto"/>
        </w:rPr>
        <w:t>Alanya Alaaddin Keykubat Üniversitesini,</w:t>
      </w:r>
    </w:p>
    <w:p w:rsidR="00DD4032" w:rsidRPr="00594E7F" w:rsidRDefault="00C87335" w:rsidP="003E2A8E">
      <w:pPr>
        <w:pStyle w:val="Default"/>
        <w:ind w:left="0" w:firstLine="567"/>
        <w:rPr>
          <w:color w:val="auto"/>
        </w:rPr>
      </w:pPr>
      <w:r>
        <w:rPr>
          <w:color w:val="auto"/>
        </w:rPr>
        <w:t>h</w:t>
      </w:r>
      <w:r w:rsidR="00DD4032" w:rsidRPr="00594E7F">
        <w:rPr>
          <w:color w:val="auto"/>
        </w:rPr>
        <w:t xml:space="preserve">) </w:t>
      </w:r>
      <w:r w:rsidR="00594E7F">
        <w:rPr>
          <w:bCs/>
          <w:color w:val="auto"/>
        </w:rPr>
        <w:t>Yönetim k</w:t>
      </w:r>
      <w:r w:rsidR="00594E7F" w:rsidRPr="00594E7F">
        <w:rPr>
          <w:bCs/>
          <w:color w:val="auto"/>
        </w:rPr>
        <w:t>urulu</w:t>
      </w:r>
      <w:r w:rsidR="00DD4032" w:rsidRPr="00594E7F">
        <w:rPr>
          <w:bCs/>
          <w:color w:val="auto"/>
        </w:rPr>
        <w:t xml:space="preserve">: </w:t>
      </w:r>
      <w:r w:rsidR="00DD4032" w:rsidRPr="00594E7F">
        <w:rPr>
          <w:color w:val="auto"/>
        </w:rPr>
        <w:t>Alanya Alaaddin Keykubat Üniversitesi Yönetim Kurulunu,</w:t>
      </w:r>
    </w:p>
    <w:p w:rsidR="00DD4032" w:rsidRPr="00594E7F" w:rsidRDefault="00DD4032" w:rsidP="00594E7F">
      <w:pPr>
        <w:pStyle w:val="Default"/>
        <w:ind w:left="0"/>
        <w:rPr>
          <w:color w:val="auto"/>
        </w:rPr>
      </w:pPr>
      <w:r w:rsidRPr="00594E7F">
        <w:rPr>
          <w:color w:val="auto"/>
        </w:rPr>
        <w:t xml:space="preserve">ifade eder. </w:t>
      </w:r>
    </w:p>
    <w:p w:rsidR="00A12247" w:rsidRPr="00594E7F" w:rsidRDefault="00A12247" w:rsidP="003E2A8E">
      <w:pPr>
        <w:ind w:left="0" w:firstLine="567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 w:rsidRPr="00594E7F">
        <w:rPr>
          <w:bCs/>
        </w:rPr>
        <w:br w:type="page"/>
      </w:r>
    </w:p>
    <w:p w:rsidR="004C32F2" w:rsidRPr="00594E7F" w:rsidRDefault="004C32F2" w:rsidP="003E2A8E">
      <w:pPr>
        <w:pStyle w:val="Default"/>
        <w:ind w:left="0" w:firstLine="567"/>
        <w:jc w:val="center"/>
        <w:rPr>
          <w:b/>
          <w:color w:val="auto"/>
        </w:rPr>
      </w:pPr>
      <w:r w:rsidRPr="00594E7F">
        <w:rPr>
          <w:b/>
          <w:bCs/>
          <w:color w:val="auto"/>
        </w:rPr>
        <w:lastRenderedPageBreak/>
        <w:t>İKİNCİ BÖLÜM</w:t>
      </w:r>
    </w:p>
    <w:p w:rsidR="004C32F2" w:rsidRPr="00594E7F" w:rsidRDefault="00297BA4" w:rsidP="003E2A8E">
      <w:pPr>
        <w:pStyle w:val="Default"/>
        <w:ind w:left="0" w:firstLine="567"/>
        <w:jc w:val="center"/>
        <w:rPr>
          <w:b/>
          <w:color w:val="auto"/>
        </w:rPr>
      </w:pPr>
      <w:r w:rsidRPr="00594E7F">
        <w:rPr>
          <w:b/>
          <w:color w:val="auto"/>
        </w:rPr>
        <w:t xml:space="preserve">Ücretsiz Yemek Bursu </w:t>
      </w:r>
      <w:r w:rsidR="006A5ECC" w:rsidRPr="00594E7F">
        <w:rPr>
          <w:b/>
          <w:color w:val="auto"/>
        </w:rPr>
        <w:t xml:space="preserve">ve </w:t>
      </w:r>
      <w:r w:rsidRPr="00594E7F">
        <w:rPr>
          <w:b/>
          <w:color w:val="auto"/>
        </w:rPr>
        <w:t>Kısmi Zamanlı Çalışmay</w:t>
      </w:r>
      <w:r w:rsidR="006A5ECC" w:rsidRPr="00594E7F">
        <w:rPr>
          <w:b/>
          <w:color w:val="auto"/>
        </w:rPr>
        <w:t xml:space="preserve">a </w:t>
      </w:r>
      <w:r w:rsidR="004C32F2" w:rsidRPr="00594E7F">
        <w:rPr>
          <w:b/>
          <w:color w:val="auto"/>
        </w:rPr>
        <w:t xml:space="preserve">İlişkin Ortak Hükümler </w:t>
      </w:r>
    </w:p>
    <w:p w:rsidR="007A4D2E" w:rsidRPr="00594E7F" w:rsidRDefault="007A4D2E" w:rsidP="003E2A8E">
      <w:pPr>
        <w:pStyle w:val="Default"/>
        <w:ind w:left="0" w:firstLine="567"/>
        <w:jc w:val="center"/>
        <w:rPr>
          <w:b/>
          <w:bCs/>
          <w:color w:val="auto"/>
        </w:rPr>
      </w:pPr>
    </w:p>
    <w:p w:rsidR="004C32F2" w:rsidRPr="00594E7F" w:rsidRDefault="004C32F2" w:rsidP="003E2A8E">
      <w:pPr>
        <w:pStyle w:val="Default"/>
        <w:ind w:left="0" w:firstLine="567"/>
        <w:rPr>
          <w:b/>
          <w:bCs/>
          <w:color w:val="auto"/>
        </w:rPr>
      </w:pPr>
      <w:r w:rsidRPr="00594E7F">
        <w:rPr>
          <w:b/>
          <w:bCs/>
          <w:color w:val="auto"/>
        </w:rPr>
        <w:t>Kontenjanların belirlenmesi</w:t>
      </w:r>
    </w:p>
    <w:p w:rsidR="004C32F2" w:rsidRPr="00594E7F" w:rsidRDefault="00594E7F" w:rsidP="003E2A8E">
      <w:pPr>
        <w:pStyle w:val="Default"/>
        <w:ind w:left="0" w:firstLine="567"/>
        <w:rPr>
          <w:color w:val="auto"/>
        </w:rPr>
      </w:pPr>
      <w:r>
        <w:rPr>
          <w:b/>
          <w:bCs/>
          <w:color w:val="auto"/>
        </w:rPr>
        <w:t xml:space="preserve">MADDE </w:t>
      </w:r>
      <w:r w:rsidRPr="00594E7F">
        <w:rPr>
          <w:b/>
          <w:bCs/>
          <w:color w:val="auto"/>
        </w:rPr>
        <w:t>5</w:t>
      </w:r>
      <w:r w:rsidR="004C32F2" w:rsidRPr="00594E7F">
        <w:rPr>
          <w:b/>
          <w:bCs/>
          <w:color w:val="auto"/>
        </w:rPr>
        <w:t>-</w:t>
      </w:r>
      <w:r w:rsidR="004C32F2" w:rsidRPr="00594E7F">
        <w:rPr>
          <w:color w:val="auto"/>
        </w:rPr>
        <w:t xml:space="preserve">(1) Her akademik yılın başında, geçmiş yıllardaki uygulamalar, gözlenen ihtiyaçlar ve elde edilen performanslar ile bütçe imkânları ve 2547 sayılı Yükseköğretim Kanununun </w:t>
      </w:r>
      <w:r w:rsidR="00BC1ABA">
        <w:rPr>
          <w:color w:val="auto"/>
        </w:rPr>
        <w:t xml:space="preserve">46 </w:t>
      </w:r>
      <w:r>
        <w:rPr>
          <w:color w:val="auto"/>
        </w:rPr>
        <w:t>ncı</w:t>
      </w:r>
      <w:r w:rsidR="007567F9">
        <w:rPr>
          <w:color w:val="auto"/>
        </w:rPr>
        <w:t xml:space="preserve"> </w:t>
      </w:r>
      <w:r>
        <w:rPr>
          <w:color w:val="auto"/>
        </w:rPr>
        <w:t>madde</w:t>
      </w:r>
      <w:r w:rsidR="004C32F2" w:rsidRPr="00594E7F">
        <w:rPr>
          <w:color w:val="auto"/>
        </w:rPr>
        <w:t>sinde belir</w:t>
      </w:r>
      <w:r w:rsidR="00AC5A47" w:rsidRPr="00594E7F">
        <w:rPr>
          <w:color w:val="auto"/>
        </w:rPr>
        <w:t>tilen sınırlar dikkate alınarak</w:t>
      </w:r>
      <w:r w:rsidR="004C32F2" w:rsidRPr="00594E7F">
        <w:rPr>
          <w:color w:val="auto"/>
        </w:rPr>
        <w:t xml:space="preserve"> üc</w:t>
      </w:r>
      <w:r w:rsidR="003556AB" w:rsidRPr="00594E7F">
        <w:rPr>
          <w:color w:val="auto"/>
        </w:rPr>
        <w:t>retsiz yemek bursu verilece</w:t>
      </w:r>
      <w:r w:rsidR="00AC5A47" w:rsidRPr="00594E7F">
        <w:rPr>
          <w:color w:val="auto"/>
        </w:rPr>
        <w:t>k ve</w:t>
      </w:r>
      <w:r w:rsidR="004C32F2" w:rsidRPr="00594E7F">
        <w:rPr>
          <w:color w:val="auto"/>
        </w:rPr>
        <w:t xml:space="preserve"> kısmi zamanlı çalışma </w:t>
      </w:r>
      <w:r w:rsidR="00297BA4" w:rsidRPr="00594E7F">
        <w:rPr>
          <w:color w:val="auto"/>
        </w:rPr>
        <w:t>imkânı</w:t>
      </w:r>
      <w:r w:rsidR="004C32F2" w:rsidRPr="00594E7F">
        <w:rPr>
          <w:color w:val="auto"/>
        </w:rPr>
        <w:t xml:space="preserve"> sağlanaca</w:t>
      </w:r>
      <w:r w:rsidR="00AC5A47" w:rsidRPr="00594E7F">
        <w:rPr>
          <w:color w:val="auto"/>
        </w:rPr>
        <w:t xml:space="preserve">k öğrenci sayısı bilgilerinin birimlere </w:t>
      </w:r>
      <w:r w:rsidR="004C32F2" w:rsidRPr="00594E7F">
        <w:rPr>
          <w:color w:val="auto"/>
        </w:rPr>
        <w:t xml:space="preserve">dağıtımı </w:t>
      </w:r>
      <w:r w:rsidR="00B000B7">
        <w:rPr>
          <w:color w:val="auto"/>
        </w:rPr>
        <w:t>ve</w:t>
      </w:r>
      <w:r w:rsidR="003067BC" w:rsidRPr="00594E7F">
        <w:rPr>
          <w:color w:val="auto"/>
        </w:rPr>
        <w:t xml:space="preserve"> süreçle ilgili takvim </w:t>
      </w:r>
      <w:r w:rsidR="00FD31CA" w:rsidRPr="00594E7F">
        <w:rPr>
          <w:color w:val="auto"/>
        </w:rPr>
        <w:t xml:space="preserve">Daire Başkanlığının </w:t>
      </w:r>
      <w:r w:rsidR="00AC5A47" w:rsidRPr="00594E7F">
        <w:rPr>
          <w:color w:val="auto"/>
        </w:rPr>
        <w:t xml:space="preserve">önerisi üzerine </w:t>
      </w:r>
      <w:r w:rsidR="00FD31CA" w:rsidRPr="00594E7F">
        <w:rPr>
          <w:color w:val="auto"/>
        </w:rPr>
        <w:t xml:space="preserve">Yönetim Kurulu </w:t>
      </w:r>
      <w:r w:rsidR="003E2A8E" w:rsidRPr="00594E7F">
        <w:rPr>
          <w:color w:val="auto"/>
        </w:rPr>
        <w:t>tarafından belirlenir.</w:t>
      </w:r>
    </w:p>
    <w:p w:rsidR="003E2A8E" w:rsidRPr="00594E7F" w:rsidRDefault="003E2A8E" w:rsidP="003E2A8E">
      <w:pPr>
        <w:pStyle w:val="Default"/>
        <w:ind w:left="0" w:firstLine="567"/>
        <w:rPr>
          <w:color w:val="auto"/>
        </w:rPr>
      </w:pPr>
    </w:p>
    <w:p w:rsidR="004C32F2" w:rsidRPr="00594E7F" w:rsidRDefault="004C32F2" w:rsidP="003E2A8E">
      <w:pPr>
        <w:pStyle w:val="Default"/>
        <w:ind w:left="0" w:firstLine="567"/>
        <w:rPr>
          <w:b/>
          <w:color w:val="auto"/>
        </w:rPr>
      </w:pPr>
      <w:r w:rsidRPr="00594E7F">
        <w:rPr>
          <w:b/>
          <w:color w:val="auto"/>
        </w:rPr>
        <w:t>Başvuru şartlarının ve takvimin duyurulması</w:t>
      </w:r>
    </w:p>
    <w:p w:rsidR="00141431" w:rsidRPr="00594E7F" w:rsidRDefault="00594E7F" w:rsidP="003E2A8E">
      <w:pPr>
        <w:pStyle w:val="Default"/>
        <w:ind w:left="0" w:firstLine="567"/>
        <w:rPr>
          <w:color w:val="auto"/>
        </w:rPr>
      </w:pPr>
      <w:r>
        <w:rPr>
          <w:b/>
          <w:bCs/>
          <w:color w:val="auto"/>
        </w:rPr>
        <w:t xml:space="preserve">MADDE </w:t>
      </w:r>
      <w:r w:rsidRPr="00594E7F">
        <w:rPr>
          <w:b/>
          <w:bCs/>
          <w:color w:val="auto"/>
        </w:rPr>
        <w:t>6</w:t>
      </w:r>
      <w:r w:rsidR="004C32F2" w:rsidRPr="00594E7F">
        <w:rPr>
          <w:b/>
          <w:bCs/>
          <w:color w:val="auto"/>
        </w:rPr>
        <w:t>-</w:t>
      </w:r>
      <w:r w:rsidR="002E01DC">
        <w:rPr>
          <w:b/>
          <w:bCs/>
          <w:color w:val="auto"/>
        </w:rPr>
        <w:t xml:space="preserve"> </w:t>
      </w:r>
      <w:r w:rsidR="004C32F2" w:rsidRPr="00594E7F">
        <w:rPr>
          <w:color w:val="auto"/>
        </w:rPr>
        <w:t xml:space="preserve">(1) Bu Yönergede burs ve sosyal hizmet uygulamaları olarak adlandırılan; </w:t>
      </w:r>
      <w:r w:rsidR="00297BA4" w:rsidRPr="00594E7F">
        <w:rPr>
          <w:color w:val="auto"/>
        </w:rPr>
        <w:t xml:space="preserve">ücretsiz yemek bursları ve </w:t>
      </w:r>
      <w:r w:rsidR="004C32F2" w:rsidRPr="00594E7F">
        <w:rPr>
          <w:color w:val="auto"/>
        </w:rPr>
        <w:t>kısmi zamanlı öğrenci çalıştırma</w:t>
      </w:r>
      <w:r w:rsidR="00297BA4" w:rsidRPr="00594E7F">
        <w:rPr>
          <w:color w:val="auto"/>
        </w:rPr>
        <w:t>sına</w:t>
      </w:r>
      <w:r w:rsidR="004C32F2" w:rsidRPr="00594E7F">
        <w:rPr>
          <w:color w:val="auto"/>
        </w:rPr>
        <w:t xml:space="preserve"> ilişkin takvim  (başvuru şartları, şekli ve süresi) eğitim-öğretim yılı başında </w:t>
      </w:r>
      <w:r w:rsidR="00B000B7">
        <w:rPr>
          <w:color w:val="auto"/>
        </w:rPr>
        <w:t>D</w:t>
      </w:r>
      <w:r w:rsidR="004C32F2" w:rsidRPr="00594E7F">
        <w:rPr>
          <w:color w:val="auto"/>
        </w:rPr>
        <w:t xml:space="preserve">aire </w:t>
      </w:r>
      <w:r w:rsidR="00B000B7">
        <w:rPr>
          <w:color w:val="auto"/>
        </w:rPr>
        <w:t>B</w:t>
      </w:r>
      <w:r w:rsidR="004C32F2" w:rsidRPr="00594E7F">
        <w:rPr>
          <w:color w:val="auto"/>
        </w:rPr>
        <w:t>aşkanlığınca Üniversite</w:t>
      </w:r>
      <w:r w:rsidR="003067BC" w:rsidRPr="00594E7F">
        <w:rPr>
          <w:color w:val="auto"/>
        </w:rPr>
        <w:t>nin</w:t>
      </w:r>
      <w:r w:rsidR="007567F9">
        <w:rPr>
          <w:color w:val="auto"/>
        </w:rPr>
        <w:t xml:space="preserve"> </w:t>
      </w:r>
      <w:r w:rsidR="003067BC" w:rsidRPr="00594E7F">
        <w:rPr>
          <w:color w:val="auto"/>
        </w:rPr>
        <w:t>internet</w:t>
      </w:r>
      <w:r w:rsidR="004C32F2" w:rsidRPr="00594E7F">
        <w:rPr>
          <w:color w:val="auto"/>
        </w:rPr>
        <w:t xml:space="preserve"> </w:t>
      </w:r>
      <w:r w:rsidR="004C32F2" w:rsidRPr="00C2623B">
        <w:rPr>
          <w:color w:val="auto"/>
        </w:rPr>
        <w:t xml:space="preserve">sayfasında </w:t>
      </w:r>
      <w:r w:rsidR="004C0CC7" w:rsidRPr="00C2623B">
        <w:rPr>
          <w:color w:val="auto"/>
        </w:rPr>
        <w:t>ilan edilir.</w:t>
      </w:r>
      <w:r w:rsidR="004C0CC7">
        <w:rPr>
          <w:color w:val="auto"/>
        </w:rPr>
        <w:t xml:space="preserve"> </w:t>
      </w:r>
    </w:p>
    <w:p w:rsidR="003E2A8E" w:rsidRPr="00594E7F" w:rsidRDefault="003E2A8E" w:rsidP="003E2A8E">
      <w:pPr>
        <w:pStyle w:val="Default"/>
        <w:ind w:left="0" w:firstLine="567"/>
        <w:rPr>
          <w:color w:val="auto"/>
        </w:rPr>
      </w:pPr>
    </w:p>
    <w:p w:rsidR="00141431" w:rsidRPr="00594E7F" w:rsidRDefault="00141431" w:rsidP="003E2A8E">
      <w:pPr>
        <w:pStyle w:val="Default"/>
        <w:ind w:left="0" w:firstLine="567"/>
        <w:rPr>
          <w:b/>
          <w:color w:val="auto"/>
        </w:rPr>
      </w:pPr>
      <w:r w:rsidRPr="00594E7F">
        <w:rPr>
          <w:b/>
          <w:color w:val="auto"/>
        </w:rPr>
        <w:t>Uygulama ilkeleri</w:t>
      </w:r>
    </w:p>
    <w:p w:rsidR="00141431" w:rsidRPr="00594E7F" w:rsidRDefault="00594E7F" w:rsidP="003E2A8E">
      <w:pPr>
        <w:pStyle w:val="GvdeMetniGirintisi"/>
        <w:ind w:left="0" w:firstLine="567"/>
        <w:rPr>
          <w:szCs w:val="24"/>
        </w:rPr>
      </w:pPr>
      <w:r>
        <w:rPr>
          <w:b/>
          <w:bCs/>
          <w:szCs w:val="24"/>
        </w:rPr>
        <w:t xml:space="preserve">MADDE </w:t>
      </w:r>
      <w:r w:rsidRPr="00594E7F">
        <w:rPr>
          <w:b/>
          <w:bCs/>
          <w:szCs w:val="24"/>
        </w:rPr>
        <w:t>7</w:t>
      </w:r>
      <w:r w:rsidR="00141431" w:rsidRPr="00594E7F">
        <w:rPr>
          <w:b/>
          <w:bCs/>
          <w:szCs w:val="24"/>
        </w:rPr>
        <w:t>-</w:t>
      </w:r>
      <w:r w:rsidR="002E01DC">
        <w:rPr>
          <w:b/>
          <w:bCs/>
          <w:szCs w:val="24"/>
        </w:rPr>
        <w:t xml:space="preserve"> </w:t>
      </w:r>
      <w:r w:rsidR="00141431" w:rsidRPr="00594E7F">
        <w:rPr>
          <w:szCs w:val="24"/>
        </w:rPr>
        <w:t xml:space="preserve">(1) </w:t>
      </w:r>
      <w:r w:rsidR="00297BA4" w:rsidRPr="00594E7F">
        <w:rPr>
          <w:szCs w:val="24"/>
        </w:rPr>
        <w:t>Ücretsiz yemek, kısmi zamanlı çalışma</w:t>
      </w:r>
      <w:r w:rsidR="007567F9">
        <w:rPr>
          <w:szCs w:val="24"/>
        </w:rPr>
        <w:t xml:space="preserve"> </w:t>
      </w:r>
      <w:r w:rsidR="00297BA4" w:rsidRPr="00594E7F">
        <w:rPr>
          <w:szCs w:val="24"/>
        </w:rPr>
        <w:t xml:space="preserve">ve </w:t>
      </w:r>
      <w:r w:rsidR="00141431" w:rsidRPr="00594E7F">
        <w:rPr>
          <w:szCs w:val="24"/>
        </w:rPr>
        <w:t>sosyal hizmet uygulamalarında aşağıdaki ilkeler göz önünde bulundurulur;</w:t>
      </w:r>
    </w:p>
    <w:p w:rsidR="00BB3A14" w:rsidRPr="00C2623B" w:rsidRDefault="001F6E20" w:rsidP="00BB3A14">
      <w:pPr>
        <w:pStyle w:val="ListeParagraf"/>
        <w:numPr>
          <w:ilvl w:val="0"/>
          <w:numId w:val="19"/>
        </w:numPr>
        <w:tabs>
          <w:tab w:val="left" w:pos="3465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623B">
        <w:rPr>
          <w:rFonts w:ascii="Times New Roman" w:eastAsia="Times New Roman" w:hAnsi="Times New Roman" w:cs="Times New Roman"/>
          <w:sz w:val="24"/>
          <w:szCs w:val="24"/>
          <w:lang w:eastAsia="tr-TR"/>
        </w:rPr>
        <w:t>Ü</w:t>
      </w:r>
      <w:r w:rsidR="00141431" w:rsidRPr="00C2623B">
        <w:rPr>
          <w:rFonts w:ascii="Times New Roman" w:eastAsia="Times New Roman" w:hAnsi="Times New Roman" w:cs="Times New Roman"/>
          <w:sz w:val="24"/>
          <w:szCs w:val="24"/>
          <w:lang w:eastAsia="tr-TR"/>
        </w:rPr>
        <w:t>cretsiz yemek bursuna</w:t>
      </w:r>
      <w:r w:rsidR="00BB3A14" w:rsidRPr="00C262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ve/veya  kısmi zamanlı çalışmak üzere</w:t>
      </w:r>
      <w:r w:rsidR="007D2273" w:rsidRPr="00C2623B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r w:rsidR="00696B3D" w:rsidRPr="00C262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BB3A14" w:rsidRPr="00C2623B" w:rsidRDefault="00BB3A14" w:rsidP="00BB3A14">
      <w:pPr>
        <w:pStyle w:val="ListeParagraf"/>
        <w:tabs>
          <w:tab w:val="left" w:pos="3465"/>
        </w:tabs>
        <w:spacing w:after="0" w:line="240" w:lineRule="atLeast"/>
        <w:ind w:left="92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623B">
        <w:rPr>
          <w:rFonts w:ascii="Times New Roman" w:eastAsia="Times New Roman" w:hAnsi="Times New Roman" w:cs="Times New Roman"/>
          <w:sz w:val="24"/>
          <w:szCs w:val="24"/>
          <w:lang w:eastAsia="tr-TR"/>
        </w:rPr>
        <w:t>- Y</w:t>
      </w:r>
      <w:r w:rsidR="00696B3D" w:rsidRPr="00C262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etim maaşı ve nafaka dışında, kendisi en az asgari ücretle sürekli bir işte çalışan </w:t>
      </w:r>
    </w:p>
    <w:p w:rsidR="00BB3A14" w:rsidRPr="00C2623B" w:rsidRDefault="00BB3A14" w:rsidP="00BB3A14">
      <w:pPr>
        <w:pStyle w:val="ListeParagraf"/>
        <w:tabs>
          <w:tab w:val="left" w:pos="3465"/>
        </w:tabs>
        <w:spacing w:after="0" w:line="240" w:lineRule="atLeast"/>
        <w:ind w:left="92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62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veya en az bu düzeyde gelire sahip olan öğrenciler, </w:t>
      </w:r>
    </w:p>
    <w:p w:rsidR="00BB3A14" w:rsidRPr="00C2623B" w:rsidRDefault="00BB3A14" w:rsidP="00BB3A14">
      <w:pPr>
        <w:pStyle w:val="ListeParagraf"/>
        <w:tabs>
          <w:tab w:val="left" w:pos="3465"/>
        </w:tabs>
        <w:spacing w:after="0" w:line="240" w:lineRule="atLeast"/>
        <w:ind w:left="92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62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</w:t>
      </w:r>
      <w:r w:rsidR="00BC63BE" w:rsidRPr="00C2623B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696B3D" w:rsidRPr="00C2623B">
        <w:rPr>
          <w:rFonts w:ascii="Times New Roman" w:eastAsia="Times New Roman" w:hAnsi="Times New Roman" w:cs="Times New Roman"/>
          <w:sz w:val="24"/>
          <w:szCs w:val="24"/>
          <w:lang w:eastAsia="tr-TR"/>
        </w:rPr>
        <w:t>abancı uyruklu öğrenci</w:t>
      </w:r>
      <w:r w:rsidR="001C1E9A" w:rsidRPr="00C262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statüsünde </w:t>
      </w:r>
      <w:r w:rsidR="002735E5" w:rsidRPr="00C262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kayıt yaptıran öğrenciler, </w:t>
      </w:r>
    </w:p>
    <w:p w:rsidR="00BB3A14" w:rsidRPr="00C2623B" w:rsidRDefault="00BB3A14" w:rsidP="00BB3A14">
      <w:pPr>
        <w:tabs>
          <w:tab w:val="left" w:pos="3465"/>
        </w:tabs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62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- </w:t>
      </w:r>
      <w:r w:rsidR="00BC63BE" w:rsidRPr="00C2623B">
        <w:rPr>
          <w:rFonts w:ascii="Times New Roman" w:eastAsia="Times New Roman" w:hAnsi="Times New Roman" w:cs="Times New Roman"/>
          <w:sz w:val="24"/>
          <w:szCs w:val="24"/>
          <w:lang w:eastAsia="tr-TR"/>
        </w:rPr>
        <w:t>T</w:t>
      </w:r>
      <w:r w:rsidR="00141431" w:rsidRPr="00C2623B">
        <w:rPr>
          <w:rFonts w:ascii="Times New Roman" w:eastAsia="Times New Roman" w:hAnsi="Times New Roman" w:cs="Times New Roman"/>
          <w:sz w:val="24"/>
          <w:szCs w:val="24"/>
          <w:lang w:eastAsia="tr-TR"/>
        </w:rPr>
        <w:t>ezsiz yüksek lisans öğrencileri</w:t>
      </w:r>
      <w:r w:rsidR="007D2273" w:rsidRPr="00C2623B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141431" w:rsidRPr="00C262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BB3A14" w:rsidRPr="00C2623B" w:rsidRDefault="00BB3A14" w:rsidP="00BB3A14">
      <w:pPr>
        <w:tabs>
          <w:tab w:val="left" w:pos="3465"/>
        </w:tabs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62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- </w:t>
      </w:r>
      <w:r w:rsidR="00BC63BE" w:rsidRPr="00C2623B">
        <w:rPr>
          <w:rFonts w:ascii="Times New Roman" w:eastAsia="Times New Roman" w:hAnsi="Times New Roman" w:cs="Times New Roman"/>
          <w:sz w:val="24"/>
          <w:szCs w:val="24"/>
          <w:lang w:eastAsia="tr-TR"/>
        </w:rPr>
        <w:t>Ö</w:t>
      </w:r>
      <w:r w:rsidR="00A12247" w:rsidRPr="00C2623B">
        <w:rPr>
          <w:rFonts w:ascii="Times New Roman" w:eastAsia="Times New Roman" w:hAnsi="Times New Roman" w:cs="Times New Roman"/>
          <w:sz w:val="24"/>
          <w:szCs w:val="24"/>
          <w:lang w:eastAsia="tr-TR"/>
        </w:rPr>
        <w:t>zel öğrenci statüsündeki öğrenciler</w:t>
      </w:r>
      <w:r w:rsidR="00AC1C40" w:rsidRPr="00C262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</w:p>
    <w:p w:rsidR="00BB3A14" w:rsidRPr="00C2623B" w:rsidRDefault="00BB3A14" w:rsidP="00BB3A14">
      <w:pPr>
        <w:tabs>
          <w:tab w:val="left" w:pos="3465"/>
        </w:tabs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62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- </w:t>
      </w:r>
      <w:r w:rsidR="00BC63BE" w:rsidRPr="00C2623B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="00AC1C40" w:rsidRPr="00C262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isiplin cezası (uyarma cezası hariç) almış öğrenciler, </w:t>
      </w:r>
    </w:p>
    <w:p w:rsidR="007D2273" w:rsidRPr="00C2623B" w:rsidRDefault="00BB3A14" w:rsidP="00BB3A14">
      <w:pPr>
        <w:tabs>
          <w:tab w:val="left" w:pos="3465"/>
        </w:tabs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262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- </w:t>
      </w:r>
      <w:r w:rsidR="00BC63BE" w:rsidRPr="00C2623B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="00AC1C40" w:rsidRPr="00C2623B">
        <w:rPr>
          <w:rFonts w:ascii="Times New Roman" w:eastAsia="Times New Roman" w:hAnsi="Times New Roman" w:cs="Times New Roman"/>
          <w:sz w:val="24"/>
          <w:szCs w:val="24"/>
          <w:lang w:eastAsia="tr-TR"/>
        </w:rPr>
        <w:t>ayıt dondurmuş veya normal öğrenim süresini aşmış öğrenciler</w:t>
      </w:r>
      <w:r w:rsidRPr="00C2623B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AC1C40" w:rsidRPr="00C262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D2273" w:rsidRPr="00C2623B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başvuramaz.</w:t>
      </w:r>
    </w:p>
    <w:p w:rsidR="00A12247" w:rsidRPr="00C2623B" w:rsidRDefault="007D2273" w:rsidP="00AC1C40">
      <w:pPr>
        <w:pStyle w:val="Default"/>
        <w:ind w:left="0" w:firstLine="567"/>
        <w:rPr>
          <w:rFonts w:eastAsia="Times New Roman"/>
          <w:color w:val="auto"/>
        </w:rPr>
      </w:pPr>
      <w:r w:rsidRPr="00C2623B">
        <w:rPr>
          <w:rFonts w:eastAsia="Times New Roman"/>
          <w:color w:val="auto"/>
        </w:rPr>
        <w:t>b)</w:t>
      </w:r>
      <w:r w:rsidR="00AC1C40" w:rsidRPr="00C2623B">
        <w:rPr>
          <w:rFonts w:eastAsia="Times New Roman"/>
          <w:color w:val="auto"/>
        </w:rPr>
        <w:t xml:space="preserve"> </w:t>
      </w:r>
      <w:r w:rsidR="00BB3A14" w:rsidRPr="00C2623B">
        <w:rPr>
          <w:rFonts w:eastAsia="Times New Roman"/>
          <w:color w:val="auto"/>
        </w:rPr>
        <w:t>Yukarıda sayılan öğrencilerin dışında, ikinci öğretim öğrencileri</w:t>
      </w:r>
      <w:r w:rsidR="00BC63BE" w:rsidRPr="00C2623B">
        <w:rPr>
          <w:rFonts w:eastAsia="Times New Roman"/>
          <w:color w:val="auto"/>
        </w:rPr>
        <w:t xml:space="preserve"> ücretsiz yemek bursundan, daha önce kısmi zamanlı öğrenci olarak çalışırken Üniversite ile arasında yapılan sözleşmeye aykırılık nedeniyle sözleşmesi feshedilmiş öğrenciler kısmi zamanlı çalışma imkanından faydalanamaz.  </w:t>
      </w:r>
    </w:p>
    <w:p w:rsidR="00A12247" w:rsidRPr="00594E7F" w:rsidRDefault="00AC1C40" w:rsidP="003E2A8E">
      <w:pPr>
        <w:pStyle w:val="GvdeMetniGirintisi"/>
        <w:ind w:left="0" w:firstLine="567"/>
        <w:rPr>
          <w:szCs w:val="24"/>
        </w:rPr>
      </w:pPr>
      <w:r>
        <w:rPr>
          <w:szCs w:val="24"/>
        </w:rPr>
        <w:t>c</w:t>
      </w:r>
      <w:r w:rsidR="00A12247" w:rsidRPr="00594E7F">
        <w:rPr>
          <w:szCs w:val="24"/>
        </w:rPr>
        <w:t>) Bursun verilmesinde birimler arasında herhangi bölüm veya kontenjan farkı gözetilmez. Ancak Üniversiteye yeni başlayan birinci sınıf öğrencilerine sosyal ve ekonomik ihtiyaçları göz önünde bulundurularak öncelik tanınır.</w:t>
      </w:r>
    </w:p>
    <w:p w:rsidR="00A12247" w:rsidRPr="00594E7F" w:rsidRDefault="00AC1C40" w:rsidP="003E2A8E">
      <w:pPr>
        <w:pStyle w:val="GvdeMetniGirintisi"/>
        <w:ind w:left="0" w:firstLine="567"/>
        <w:rPr>
          <w:szCs w:val="24"/>
        </w:rPr>
      </w:pPr>
      <w:r>
        <w:rPr>
          <w:szCs w:val="24"/>
        </w:rPr>
        <w:t>ç</w:t>
      </w:r>
      <w:r w:rsidR="00A12247" w:rsidRPr="00594E7F">
        <w:rPr>
          <w:szCs w:val="24"/>
        </w:rPr>
        <w:t>) Burs ve sosyal hizmet uygulamaları (Üniversite bursları vb. burslar hariç) bir eğitim-öğretim yılı için geçerlidir.</w:t>
      </w:r>
    </w:p>
    <w:p w:rsidR="00A12247" w:rsidRPr="00594E7F" w:rsidRDefault="00AC1C40" w:rsidP="003E2A8E">
      <w:pPr>
        <w:pStyle w:val="GvdeMetniGirintisi"/>
        <w:ind w:left="0" w:firstLine="567"/>
        <w:rPr>
          <w:szCs w:val="24"/>
        </w:rPr>
      </w:pPr>
      <w:r>
        <w:rPr>
          <w:szCs w:val="24"/>
        </w:rPr>
        <w:t>d</w:t>
      </w:r>
      <w:r w:rsidR="00A12247" w:rsidRPr="00594E7F">
        <w:rPr>
          <w:szCs w:val="24"/>
        </w:rPr>
        <w:t xml:space="preserve">) Başvuru formlarına yanlış beyanın tespit edilmesi durumunda burs kesilir veya kısmi zamanlı çalışma sözleşmesi feshedilir, gerekli durumlarda öğrenci hakkında disiplin işlemi yapılır.   </w:t>
      </w:r>
    </w:p>
    <w:p w:rsidR="00A12247" w:rsidRPr="00594E7F" w:rsidRDefault="00AC1C40" w:rsidP="003E2A8E">
      <w:pPr>
        <w:pStyle w:val="GvdeMetniGirintisi"/>
        <w:ind w:left="0" w:firstLine="567"/>
        <w:rPr>
          <w:szCs w:val="24"/>
        </w:rPr>
      </w:pPr>
      <w:r>
        <w:rPr>
          <w:szCs w:val="24"/>
        </w:rPr>
        <w:t>e</w:t>
      </w:r>
      <w:r w:rsidR="00A12247" w:rsidRPr="00594E7F">
        <w:rPr>
          <w:szCs w:val="24"/>
        </w:rPr>
        <w:t>) Burs alan ve/veya kısmi zamanlı öğrenci olarak çalışan öğrencilerin imkânlardan yararlandığı süre içinde disiplin cezası (uyarma cezası hariç) almaları durumunda bursları kesilir ve/veya kısmi çalışmalarına izin verilmez.</w:t>
      </w:r>
    </w:p>
    <w:p w:rsidR="00A12247" w:rsidRPr="00594E7F" w:rsidRDefault="00AC1C40" w:rsidP="003E2A8E">
      <w:pPr>
        <w:pStyle w:val="GvdeMetniGirintisi"/>
        <w:ind w:left="0" w:firstLine="567"/>
        <w:rPr>
          <w:szCs w:val="24"/>
        </w:rPr>
      </w:pPr>
      <w:r>
        <w:rPr>
          <w:szCs w:val="24"/>
        </w:rPr>
        <w:t>f</w:t>
      </w:r>
      <w:r w:rsidR="00A12247" w:rsidRPr="00594E7F">
        <w:rPr>
          <w:szCs w:val="24"/>
        </w:rPr>
        <w:t>) Başarılı öğrenciler ile tam teşekküllü devlet veya üniversite hastanelerinden alınan sağlık raporu ile belgelemek şartıyla en az %</w:t>
      </w:r>
      <w:r w:rsidR="002E1B84">
        <w:rPr>
          <w:szCs w:val="24"/>
        </w:rPr>
        <w:t xml:space="preserve"> </w:t>
      </w:r>
      <w:r w:rsidR="00A12247" w:rsidRPr="00594E7F">
        <w:rPr>
          <w:szCs w:val="24"/>
        </w:rPr>
        <w:t>40 engeli bulunan öğrencilere öncelik tanınır.</w:t>
      </w:r>
    </w:p>
    <w:p w:rsidR="00A12247" w:rsidRPr="00594E7F" w:rsidRDefault="00AC1C40" w:rsidP="003E2A8E">
      <w:pPr>
        <w:pStyle w:val="GvdeMetniGirintisi"/>
        <w:ind w:left="0" w:firstLine="567"/>
        <w:rPr>
          <w:szCs w:val="24"/>
        </w:rPr>
      </w:pPr>
      <w:r>
        <w:rPr>
          <w:szCs w:val="24"/>
        </w:rPr>
        <w:t>g</w:t>
      </w:r>
      <w:r w:rsidR="00A12247" w:rsidRPr="00594E7F">
        <w:rPr>
          <w:szCs w:val="24"/>
        </w:rPr>
        <w:t>) Burs ve sosyal hizmet uygulamasından faydalanacak öğrenciler, her yıl başarı ve ekonomik durumları yeniden değerlendirilerek tespit edilir.</w:t>
      </w:r>
    </w:p>
    <w:p w:rsidR="002735E5" w:rsidRPr="002735E5" w:rsidRDefault="00BC63BE" w:rsidP="002735E5">
      <w:pPr>
        <w:pStyle w:val="GvdeMetniGirintisi"/>
        <w:ind w:left="0" w:firstLine="567"/>
        <w:rPr>
          <w:szCs w:val="24"/>
        </w:rPr>
      </w:pPr>
      <w:r>
        <w:rPr>
          <w:szCs w:val="24"/>
        </w:rPr>
        <w:t>ğ</w:t>
      </w:r>
      <w:r w:rsidR="00A12247" w:rsidRPr="00594E7F">
        <w:rPr>
          <w:szCs w:val="24"/>
        </w:rPr>
        <w:t xml:space="preserve">) </w:t>
      </w:r>
      <w:r w:rsidR="009325AB" w:rsidRPr="00594E7F">
        <w:rPr>
          <w:szCs w:val="24"/>
        </w:rPr>
        <w:t>Anne, baba veya kardeşinin şehit veya gazi olduğunu belgelendiren</w:t>
      </w:r>
      <w:r w:rsidR="00A12247" w:rsidRPr="00594E7F">
        <w:rPr>
          <w:szCs w:val="24"/>
        </w:rPr>
        <w:t xml:space="preserve"> öğrenciler</w:t>
      </w:r>
      <w:r w:rsidR="009325AB">
        <w:rPr>
          <w:szCs w:val="24"/>
        </w:rPr>
        <w:t xml:space="preserve">, </w:t>
      </w:r>
      <w:r w:rsidR="009325AB" w:rsidRPr="00594E7F">
        <w:rPr>
          <w:szCs w:val="24"/>
        </w:rPr>
        <w:t>Sosyal Hizmetler ve Çocuk Esirgeme Genel Müdürlüğü bünyesindeki öğrenciler</w:t>
      </w:r>
      <w:r w:rsidR="007567F9">
        <w:rPr>
          <w:szCs w:val="24"/>
        </w:rPr>
        <w:t xml:space="preserve"> </w:t>
      </w:r>
      <w:r w:rsidR="00A12247" w:rsidRPr="00594E7F">
        <w:rPr>
          <w:szCs w:val="24"/>
        </w:rPr>
        <w:t xml:space="preserve">ile deprem </w:t>
      </w:r>
      <w:r w:rsidR="00A12247" w:rsidRPr="00594E7F">
        <w:rPr>
          <w:szCs w:val="24"/>
        </w:rPr>
        <w:lastRenderedPageBreak/>
        <w:t xml:space="preserve">ve sel gibi doğal afetlerden zarar gördüğünü belgeleyen öğrenciler </w:t>
      </w:r>
      <w:r w:rsidR="009325AB">
        <w:rPr>
          <w:szCs w:val="24"/>
        </w:rPr>
        <w:t>ü</w:t>
      </w:r>
      <w:r w:rsidR="009325AB" w:rsidRPr="00696B3D">
        <w:rPr>
          <w:szCs w:val="24"/>
        </w:rPr>
        <w:t>cretsiz yemek bursun</w:t>
      </w:r>
      <w:r w:rsidR="009325AB">
        <w:rPr>
          <w:szCs w:val="24"/>
        </w:rPr>
        <w:t>d</w:t>
      </w:r>
      <w:r w:rsidR="009325AB" w:rsidRPr="00696B3D">
        <w:rPr>
          <w:szCs w:val="24"/>
        </w:rPr>
        <w:t>a</w:t>
      </w:r>
      <w:r w:rsidR="009325AB">
        <w:rPr>
          <w:szCs w:val="24"/>
        </w:rPr>
        <w:t>n</w:t>
      </w:r>
      <w:r w:rsidR="007567F9">
        <w:rPr>
          <w:szCs w:val="24"/>
        </w:rPr>
        <w:t xml:space="preserve"> </w:t>
      </w:r>
      <w:r w:rsidR="00A12247" w:rsidRPr="00594E7F">
        <w:rPr>
          <w:szCs w:val="24"/>
        </w:rPr>
        <w:t>doğrudan yararlanır</w:t>
      </w:r>
      <w:r w:rsidR="009325AB">
        <w:rPr>
          <w:szCs w:val="24"/>
        </w:rPr>
        <w:t>lar</w:t>
      </w:r>
      <w:r w:rsidR="00A12247" w:rsidRPr="00594E7F">
        <w:rPr>
          <w:szCs w:val="24"/>
        </w:rPr>
        <w:t xml:space="preserve">. </w:t>
      </w:r>
    </w:p>
    <w:p w:rsidR="00756C51" w:rsidRDefault="00756C51" w:rsidP="003E2A8E">
      <w:pPr>
        <w:pStyle w:val="Default"/>
        <w:ind w:left="0" w:firstLine="567"/>
        <w:jc w:val="center"/>
        <w:rPr>
          <w:b/>
          <w:bCs/>
          <w:color w:val="auto"/>
          <w:sz w:val="23"/>
          <w:szCs w:val="23"/>
        </w:rPr>
      </w:pPr>
    </w:p>
    <w:p w:rsidR="00141431" w:rsidRPr="00594E7F" w:rsidRDefault="00141431" w:rsidP="003E2A8E">
      <w:pPr>
        <w:pStyle w:val="Default"/>
        <w:ind w:left="0" w:firstLine="567"/>
        <w:jc w:val="center"/>
        <w:rPr>
          <w:b/>
          <w:color w:val="auto"/>
          <w:sz w:val="23"/>
          <w:szCs w:val="23"/>
        </w:rPr>
      </w:pPr>
      <w:r w:rsidRPr="00594E7F">
        <w:rPr>
          <w:b/>
          <w:bCs/>
          <w:color w:val="auto"/>
          <w:sz w:val="23"/>
          <w:szCs w:val="23"/>
        </w:rPr>
        <w:t>ÜÇÜNCÜ BÖLÜM</w:t>
      </w:r>
    </w:p>
    <w:p w:rsidR="004022C4" w:rsidRPr="00594E7F" w:rsidRDefault="00CC6984" w:rsidP="003E2A8E">
      <w:pPr>
        <w:tabs>
          <w:tab w:val="left" w:pos="3465"/>
        </w:tabs>
        <w:spacing w:after="0" w:line="240" w:lineRule="atLeast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E7F">
        <w:rPr>
          <w:rFonts w:ascii="Times New Roman" w:hAnsi="Times New Roman" w:cs="Times New Roman"/>
          <w:b/>
          <w:sz w:val="24"/>
          <w:szCs w:val="24"/>
        </w:rPr>
        <w:t>Yemek Bursu Verilmesi ve Mali Hükümler</w:t>
      </w:r>
    </w:p>
    <w:p w:rsidR="007A4D2E" w:rsidRPr="00594E7F" w:rsidRDefault="007A4D2E" w:rsidP="003E2A8E">
      <w:pPr>
        <w:tabs>
          <w:tab w:val="left" w:pos="3465"/>
        </w:tabs>
        <w:spacing w:after="0" w:line="240" w:lineRule="atLeast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D67" w:rsidRPr="00594E7F" w:rsidRDefault="00E25D67" w:rsidP="003E2A8E">
      <w:pPr>
        <w:tabs>
          <w:tab w:val="left" w:pos="3465"/>
        </w:tabs>
        <w:spacing w:after="0" w:line="240" w:lineRule="atLeast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594E7F">
        <w:rPr>
          <w:rFonts w:ascii="Times New Roman" w:hAnsi="Times New Roman" w:cs="Times New Roman"/>
          <w:b/>
          <w:sz w:val="24"/>
          <w:szCs w:val="24"/>
        </w:rPr>
        <w:t xml:space="preserve">Başvuru şekli, </w:t>
      </w:r>
      <w:r w:rsidR="004022C4" w:rsidRPr="00594E7F">
        <w:rPr>
          <w:rFonts w:ascii="Times New Roman" w:hAnsi="Times New Roman" w:cs="Times New Roman"/>
          <w:b/>
          <w:sz w:val="24"/>
          <w:szCs w:val="24"/>
        </w:rPr>
        <w:t>b</w:t>
      </w:r>
      <w:r w:rsidR="00FD1DE7" w:rsidRPr="00594E7F">
        <w:rPr>
          <w:rFonts w:ascii="Times New Roman" w:hAnsi="Times New Roman" w:cs="Times New Roman"/>
          <w:b/>
          <w:sz w:val="24"/>
          <w:szCs w:val="24"/>
        </w:rPr>
        <w:t xml:space="preserve">aşvuru zamanı </w:t>
      </w:r>
    </w:p>
    <w:p w:rsidR="003E2A8E" w:rsidRPr="00594E7F" w:rsidRDefault="00594E7F" w:rsidP="00696B3D">
      <w:pPr>
        <w:tabs>
          <w:tab w:val="left" w:pos="3465"/>
        </w:tabs>
        <w:spacing w:after="0" w:line="24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Pr="00594E7F">
        <w:rPr>
          <w:rFonts w:ascii="Times New Roman" w:hAnsi="Times New Roman" w:cs="Times New Roman"/>
          <w:b/>
          <w:sz w:val="24"/>
          <w:szCs w:val="24"/>
        </w:rPr>
        <w:t>8</w:t>
      </w:r>
      <w:r w:rsidR="00FD1DE7" w:rsidRPr="00594E7F">
        <w:rPr>
          <w:rFonts w:ascii="Times New Roman" w:hAnsi="Times New Roman" w:cs="Times New Roman"/>
          <w:b/>
          <w:sz w:val="24"/>
          <w:szCs w:val="24"/>
        </w:rPr>
        <w:t>-</w:t>
      </w:r>
      <w:r w:rsidR="00E64F04" w:rsidRPr="00594E7F">
        <w:rPr>
          <w:rFonts w:ascii="Times New Roman" w:hAnsi="Times New Roman" w:cs="Times New Roman"/>
          <w:sz w:val="24"/>
          <w:szCs w:val="24"/>
        </w:rPr>
        <w:t xml:space="preserve"> (1) </w:t>
      </w:r>
      <w:r w:rsidR="001C17A6" w:rsidRPr="00594E7F">
        <w:rPr>
          <w:rFonts w:ascii="Times New Roman" w:hAnsi="Times New Roman" w:cs="Times New Roman"/>
          <w:sz w:val="24"/>
          <w:szCs w:val="24"/>
        </w:rPr>
        <w:t>Y</w:t>
      </w:r>
      <w:r w:rsidR="008222F7" w:rsidRPr="00594E7F">
        <w:rPr>
          <w:rFonts w:ascii="Times New Roman" w:hAnsi="Times New Roman" w:cs="Times New Roman"/>
          <w:sz w:val="24"/>
          <w:szCs w:val="24"/>
        </w:rPr>
        <w:t>emek bursundan f</w:t>
      </w:r>
      <w:r w:rsidR="00A32792" w:rsidRPr="00594E7F">
        <w:rPr>
          <w:rFonts w:ascii="Times New Roman" w:hAnsi="Times New Roman" w:cs="Times New Roman"/>
          <w:sz w:val="24"/>
          <w:szCs w:val="24"/>
        </w:rPr>
        <w:t xml:space="preserve">aydalanmak isteyen öğrenciler Daire Başkanlığı internet sitesinde ‘Formlar’ kısmında yer alan‘Yemek Bursu Başvuru Formu’ nu </w:t>
      </w:r>
      <w:r w:rsidR="00934A9A" w:rsidRPr="00594E7F">
        <w:rPr>
          <w:rFonts w:ascii="Times New Roman" w:hAnsi="Times New Roman" w:cs="Times New Roman"/>
          <w:sz w:val="24"/>
          <w:szCs w:val="24"/>
        </w:rPr>
        <w:t xml:space="preserve">doldurarak belirlenen sürede </w:t>
      </w:r>
      <w:r w:rsidR="00A32792" w:rsidRPr="00594E7F">
        <w:rPr>
          <w:rFonts w:ascii="Times New Roman" w:hAnsi="Times New Roman" w:cs="Times New Roman"/>
          <w:sz w:val="24"/>
          <w:szCs w:val="24"/>
        </w:rPr>
        <w:t>öğrenim gördükleri birimlere teslim etmek zorundadırlar.</w:t>
      </w:r>
    </w:p>
    <w:p w:rsidR="00273199" w:rsidRDefault="00273199" w:rsidP="003E2A8E">
      <w:pPr>
        <w:tabs>
          <w:tab w:val="left" w:pos="3465"/>
        </w:tabs>
        <w:spacing w:after="0" w:line="240" w:lineRule="atLeast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074ACE" w:rsidRPr="00594E7F" w:rsidRDefault="00074ACE" w:rsidP="003E2A8E">
      <w:pPr>
        <w:tabs>
          <w:tab w:val="left" w:pos="3465"/>
        </w:tabs>
        <w:spacing w:after="0" w:line="240" w:lineRule="atLeast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594E7F">
        <w:rPr>
          <w:rFonts w:ascii="Times New Roman" w:hAnsi="Times New Roman" w:cs="Times New Roman"/>
          <w:b/>
          <w:sz w:val="24"/>
          <w:szCs w:val="24"/>
        </w:rPr>
        <w:t xml:space="preserve">Başvuruların </w:t>
      </w:r>
      <w:r w:rsidR="004022C4" w:rsidRPr="00594E7F">
        <w:rPr>
          <w:rFonts w:ascii="Times New Roman" w:hAnsi="Times New Roman" w:cs="Times New Roman"/>
          <w:b/>
          <w:sz w:val="24"/>
          <w:szCs w:val="24"/>
        </w:rPr>
        <w:t>d</w:t>
      </w:r>
      <w:r w:rsidRPr="00594E7F">
        <w:rPr>
          <w:rFonts w:ascii="Times New Roman" w:hAnsi="Times New Roman" w:cs="Times New Roman"/>
          <w:b/>
          <w:sz w:val="24"/>
          <w:szCs w:val="24"/>
        </w:rPr>
        <w:t>eğerlendirilmesi</w:t>
      </w:r>
    </w:p>
    <w:p w:rsidR="00DD6CA5" w:rsidRPr="00594E7F" w:rsidRDefault="00594E7F" w:rsidP="003E2A8E">
      <w:pPr>
        <w:tabs>
          <w:tab w:val="left" w:pos="3465"/>
        </w:tabs>
        <w:spacing w:after="0" w:line="24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Pr="00594E7F">
        <w:rPr>
          <w:rFonts w:ascii="Times New Roman" w:hAnsi="Times New Roman" w:cs="Times New Roman"/>
          <w:b/>
          <w:sz w:val="24"/>
          <w:szCs w:val="24"/>
        </w:rPr>
        <w:t>9</w:t>
      </w:r>
      <w:r w:rsidR="00074ACE" w:rsidRPr="00594E7F">
        <w:rPr>
          <w:rFonts w:ascii="Times New Roman" w:hAnsi="Times New Roman" w:cs="Times New Roman"/>
          <w:b/>
          <w:sz w:val="24"/>
          <w:szCs w:val="24"/>
        </w:rPr>
        <w:t>-</w:t>
      </w:r>
      <w:r w:rsidR="00A12247" w:rsidRPr="00594E7F">
        <w:rPr>
          <w:rFonts w:ascii="Times New Roman" w:hAnsi="Times New Roman" w:cs="Times New Roman"/>
          <w:sz w:val="24"/>
          <w:szCs w:val="24"/>
        </w:rPr>
        <w:t xml:space="preserve"> (1) </w:t>
      </w:r>
      <w:r w:rsidR="00074ACE" w:rsidRPr="00594E7F">
        <w:rPr>
          <w:rFonts w:ascii="Times New Roman" w:hAnsi="Times New Roman" w:cs="Times New Roman"/>
          <w:sz w:val="24"/>
          <w:szCs w:val="24"/>
        </w:rPr>
        <w:t>Birim yön</w:t>
      </w:r>
      <w:r w:rsidR="00F1359A" w:rsidRPr="00594E7F">
        <w:rPr>
          <w:rFonts w:ascii="Times New Roman" w:hAnsi="Times New Roman" w:cs="Times New Roman"/>
          <w:sz w:val="24"/>
          <w:szCs w:val="24"/>
        </w:rPr>
        <w:t>etici</w:t>
      </w:r>
      <w:r w:rsidR="001F0509" w:rsidRPr="00594E7F">
        <w:rPr>
          <w:rFonts w:ascii="Times New Roman" w:hAnsi="Times New Roman" w:cs="Times New Roman"/>
          <w:sz w:val="24"/>
          <w:szCs w:val="24"/>
        </w:rPr>
        <w:t>s</w:t>
      </w:r>
      <w:r w:rsidR="00F1359A" w:rsidRPr="00594E7F">
        <w:rPr>
          <w:rFonts w:ascii="Times New Roman" w:hAnsi="Times New Roman" w:cs="Times New Roman"/>
          <w:sz w:val="24"/>
          <w:szCs w:val="24"/>
        </w:rPr>
        <w:t>i tarafından</w:t>
      </w:r>
      <w:r w:rsidR="00696B3D">
        <w:rPr>
          <w:rFonts w:ascii="Times New Roman" w:hAnsi="Times New Roman" w:cs="Times New Roman"/>
          <w:sz w:val="24"/>
          <w:szCs w:val="24"/>
        </w:rPr>
        <w:t xml:space="preserve">, her eğitim öğretim yılı başında, bir eğitim öğretim yılı boyunca görev yapmak </w:t>
      </w:r>
      <w:r w:rsidR="00CA63A7">
        <w:rPr>
          <w:rFonts w:ascii="Times New Roman" w:hAnsi="Times New Roman" w:cs="Times New Roman"/>
          <w:sz w:val="24"/>
          <w:szCs w:val="24"/>
        </w:rPr>
        <w:t>için</w:t>
      </w:r>
      <w:r w:rsidR="00696B3D">
        <w:rPr>
          <w:rFonts w:ascii="Times New Roman" w:hAnsi="Times New Roman" w:cs="Times New Roman"/>
          <w:sz w:val="24"/>
          <w:szCs w:val="24"/>
        </w:rPr>
        <w:t xml:space="preserve">, </w:t>
      </w:r>
      <w:r w:rsidR="00DD6CA5" w:rsidRPr="00594E7F">
        <w:rPr>
          <w:rFonts w:ascii="Times New Roman" w:hAnsi="Times New Roman" w:cs="Times New Roman"/>
          <w:sz w:val="24"/>
          <w:szCs w:val="24"/>
        </w:rPr>
        <w:t>biri başkan olmak üzere</w:t>
      </w:r>
      <w:r w:rsidR="007567F9">
        <w:rPr>
          <w:rFonts w:ascii="Times New Roman" w:hAnsi="Times New Roman" w:cs="Times New Roman"/>
          <w:sz w:val="24"/>
          <w:szCs w:val="24"/>
        </w:rPr>
        <w:t xml:space="preserve"> </w:t>
      </w:r>
      <w:r w:rsidR="00DD6CA5" w:rsidRPr="00594E7F">
        <w:rPr>
          <w:rFonts w:ascii="Times New Roman" w:hAnsi="Times New Roman" w:cs="Times New Roman"/>
          <w:sz w:val="24"/>
          <w:szCs w:val="24"/>
        </w:rPr>
        <w:t xml:space="preserve">toplam üç öğretim elemanından </w:t>
      </w:r>
      <w:r w:rsidR="00074ACE" w:rsidRPr="00594E7F">
        <w:rPr>
          <w:rFonts w:ascii="Times New Roman" w:hAnsi="Times New Roman" w:cs="Times New Roman"/>
          <w:sz w:val="24"/>
          <w:szCs w:val="24"/>
        </w:rPr>
        <w:t>‘Burs Değerlendirme Komisyonu’ oluşturulur</w:t>
      </w:r>
      <w:r w:rsidR="00696B3D">
        <w:rPr>
          <w:rFonts w:ascii="Times New Roman" w:hAnsi="Times New Roman" w:cs="Times New Roman"/>
          <w:sz w:val="24"/>
          <w:szCs w:val="24"/>
        </w:rPr>
        <w:t>.</w:t>
      </w:r>
      <w:r w:rsidR="00BC1ABA">
        <w:rPr>
          <w:rFonts w:ascii="Times New Roman" w:hAnsi="Times New Roman" w:cs="Times New Roman"/>
          <w:sz w:val="24"/>
          <w:szCs w:val="24"/>
        </w:rPr>
        <w:t xml:space="preserve"> </w:t>
      </w:r>
      <w:r w:rsidR="00696B3D" w:rsidRPr="00696B3D">
        <w:rPr>
          <w:rFonts w:ascii="Times New Roman" w:hAnsi="Times New Roman" w:cs="Times New Roman"/>
          <w:sz w:val="24"/>
          <w:szCs w:val="24"/>
        </w:rPr>
        <w:t>Süresi bitmeden, herhangi bir nedenle görevinden ayrılan üyenin yerine kalan süreyi tamamlamak üzere aynı usull</w:t>
      </w:r>
      <w:r w:rsidR="00696B3D">
        <w:rPr>
          <w:rFonts w:ascii="Times New Roman" w:hAnsi="Times New Roman" w:cs="Times New Roman"/>
          <w:sz w:val="24"/>
          <w:szCs w:val="24"/>
        </w:rPr>
        <w:t>e yeni bir üye görevlendirilir.</w:t>
      </w:r>
    </w:p>
    <w:p w:rsidR="00DD6CA5" w:rsidRPr="00594E7F" w:rsidRDefault="00A12247" w:rsidP="003E2A8E">
      <w:pPr>
        <w:tabs>
          <w:tab w:val="left" w:pos="3465"/>
        </w:tabs>
        <w:spacing w:after="0" w:line="24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94E7F">
        <w:rPr>
          <w:rFonts w:ascii="Times New Roman" w:hAnsi="Times New Roman" w:cs="Times New Roman"/>
          <w:sz w:val="24"/>
          <w:szCs w:val="24"/>
        </w:rPr>
        <w:t xml:space="preserve">(2) </w:t>
      </w:r>
      <w:r w:rsidR="00074ACE" w:rsidRPr="00594E7F">
        <w:rPr>
          <w:rFonts w:ascii="Times New Roman" w:hAnsi="Times New Roman" w:cs="Times New Roman"/>
          <w:sz w:val="24"/>
          <w:szCs w:val="24"/>
        </w:rPr>
        <w:t xml:space="preserve">Başvuru </w:t>
      </w:r>
      <w:r w:rsidR="002735CA" w:rsidRPr="00594E7F">
        <w:rPr>
          <w:rFonts w:ascii="Times New Roman" w:hAnsi="Times New Roman" w:cs="Times New Roman"/>
          <w:sz w:val="24"/>
          <w:szCs w:val="24"/>
        </w:rPr>
        <w:t xml:space="preserve">formları, </w:t>
      </w:r>
      <w:r w:rsidR="00DD6CA5" w:rsidRPr="00594E7F">
        <w:rPr>
          <w:rFonts w:ascii="Times New Roman" w:hAnsi="Times New Roman" w:cs="Times New Roman"/>
          <w:sz w:val="24"/>
          <w:szCs w:val="24"/>
        </w:rPr>
        <w:t xml:space="preserve">burs değerlendirme </w:t>
      </w:r>
      <w:r w:rsidR="002735CA" w:rsidRPr="00594E7F">
        <w:rPr>
          <w:rFonts w:ascii="Times New Roman" w:hAnsi="Times New Roman" w:cs="Times New Roman"/>
          <w:sz w:val="24"/>
          <w:szCs w:val="24"/>
        </w:rPr>
        <w:t>komisyon</w:t>
      </w:r>
      <w:r w:rsidR="00DD6CA5" w:rsidRPr="00594E7F">
        <w:rPr>
          <w:rFonts w:ascii="Times New Roman" w:hAnsi="Times New Roman" w:cs="Times New Roman"/>
          <w:sz w:val="24"/>
          <w:szCs w:val="24"/>
        </w:rPr>
        <w:t>u</w:t>
      </w:r>
      <w:r w:rsidR="00DE4EA5" w:rsidRPr="00594E7F">
        <w:rPr>
          <w:rFonts w:ascii="Times New Roman" w:hAnsi="Times New Roman" w:cs="Times New Roman"/>
          <w:sz w:val="24"/>
          <w:szCs w:val="24"/>
        </w:rPr>
        <w:t xml:space="preserve"> tarafından değerlendirilir.</w:t>
      </w:r>
      <w:r w:rsidR="002735CA" w:rsidRPr="00594E7F">
        <w:rPr>
          <w:rFonts w:ascii="Times New Roman" w:hAnsi="Times New Roman" w:cs="Times New Roman"/>
          <w:sz w:val="24"/>
          <w:szCs w:val="24"/>
        </w:rPr>
        <w:t xml:space="preserve"> Rektörlük Oluru almak için listeler Daire Başkanlığına gönderilir.</w:t>
      </w:r>
    </w:p>
    <w:p w:rsidR="004022C4" w:rsidRPr="00C2623B" w:rsidRDefault="00A12247" w:rsidP="003E2A8E">
      <w:pPr>
        <w:tabs>
          <w:tab w:val="left" w:pos="3465"/>
        </w:tabs>
        <w:spacing w:after="0" w:line="24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94E7F">
        <w:rPr>
          <w:rFonts w:ascii="Times New Roman" w:hAnsi="Times New Roman" w:cs="Times New Roman"/>
          <w:sz w:val="24"/>
          <w:szCs w:val="24"/>
        </w:rPr>
        <w:t xml:space="preserve">(3) </w:t>
      </w:r>
      <w:r w:rsidR="002735CA" w:rsidRPr="00594E7F">
        <w:rPr>
          <w:rFonts w:ascii="Times New Roman" w:hAnsi="Times New Roman" w:cs="Times New Roman"/>
          <w:sz w:val="24"/>
          <w:szCs w:val="24"/>
        </w:rPr>
        <w:t xml:space="preserve">Oluşturulan liste </w:t>
      </w:r>
      <w:r w:rsidR="00E64F04" w:rsidRPr="00594E7F">
        <w:rPr>
          <w:rFonts w:ascii="Times New Roman" w:hAnsi="Times New Roman" w:cs="Times New Roman"/>
          <w:sz w:val="24"/>
          <w:szCs w:val="24"/>
        </w:rPr>
        <w:t>Ü</w:t>
      </w:r>
      <w:r w:rsidR="00DD6CA5" w:rsidRPr="00594E7F">
        <w:rPr>
          <w:rFonts w:ascii="Times New Roman" w:hAnsi="Times New Roman" w:cs="Times New Roman"/>
          <w:sz w:val="24"/>
          <w:szCs w:val="24"/>
        </w:rPr>
        <w:t>niversite</w:t>
      </w:r>
      <w:r w:rsidR="00E64F04" w:rsidRPr="00594E7F">
        <w:rPr>
          <w:rFonts w:ascii="Times New Roman" w:hAnsi="Times New Roman" w:cs="Times New Roman"/>
          <w:sz w:val="24"/>
          <w:szCs w:val="24"/>
        </w:rPr>
        <w:t>nin</w:t>
      </w:r>
      <w:r w:rsidR="00DD6CA5" w:rsidRPr="00594E7F">
        <w:rPr>
          <w:rFonts w:ascii="Times New Roman" w:hAnsi="Times New Roman" w:cs="Times New Roman"/>
          <w:sz w:val="24"/>
          <w:szCs w:val="24"/>
        </w:rPr>
        <w:t xml:space="preserve"> internet</w:t>
      </w:r>
      <w:r w:rsidR="002735CA" w:rsidRPr="00594E7F">
        <w:rPr>
          <w:rFonts w:ascii="Times New Roman" w:hAnsi="Times New Roman" w:cs="Times New Roman"/>
          <w:sz w:val="24"/>
          <w:szCs w:val="24"/>
        </w:rPr>
        <w:t xml:space="preserve"> </w:t>
      </w:r>
      <w:r w:rsidR="002735CA" w:rsidRPr="00C2623B">
        <w:rPr>
          <w:rFonts w:ascii="Times New Roman" w:hAnsi="Times New Roman" w:cs="Times New Roman"/>
          <w:sz w:val="24"/>
          <w:szCs w:val="24"/>
        </w:rPr>
        <w:t>sayfasında yayınlanır</w:t>
      </w:r>
      <w:r w:rsidR="007D2273" w:rsidRPr="00C2623B">
        <w:rPr>
          <w:rFonts w:ascii="Times New Roman" w:hAnsi="Times New Roman" w:cs="Times New Roman"/>
          <w:sz w:val="24"/>
          <w:szCs w:val="24"/>
        </w:rPr>
        <w:t>.</w:t>
      </w:r>
    </w:p>
    <w:p w:rsidR="003E2A8E" w:rsidRPr="00594E7F" w:rsidRDefault="003E2A8E" w:rsidP="003E2A8E">
      <w:pPr>
        <w:tabs>
          <w:tab w:val="left" w:pos="3465"/>
        </w:tabs>
        <w:spacing w:after="0" w:line="24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D156F" w:rsidRPr="00594E7F" w:rsidRDefault="005D156F" w:rsidP="003E2A8E">
      <w:pPr>
        <w:tabs>
          <w:tab w:val="left" w:pos="3465"/>
        </w:tabs>
        <w:spacing w:after="0" w:line="240" w:lineRule="atLeast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594E7F">
        <w:rPr>
          <w:rFonts w:ascii="Times New Roman" w:hAnsi="Times New Roman" w:cs="Times New Roman"/>
          <w:b/>
          <w:sz w:val="24"/>
          <w:szCs w:val="24"/>
        </w:rPr>
        <w:t xml:space="preserve">Yemek </w:t>
      </w:r>
      <w:r w:rsidR="004022C4" w:rsidRPr="00594E7F">
        <w:rPr>
          <w:rFonts w:ascii="Times New Roman" w:hAnsi="Times New Roman" w:cs="Times New Roman"/>
          <w:b/>
          <w:sz w:val="24"/>
          <w:szCs w:val="24"/>
        </w:rPr>
        <w:t>b</w:t>
      </w:r>
      <w:r w:rsidRPr="00594E7F">
        <w:rPr>
          <w:rFonts w:ascii="Times New Roman" w:hAnsi="Times New Roman" w:cs="Times New Roman"/>
          <w:b/>
          <w:sz w:val="24"/>
          <w:szCs w:val="24"/>
        </w:rPr>
        <w:t>ursun</w:t>
      </w:r>
      <w:r w:rsidR="003A462C" w:rsidRPr="00594E7F">
        <w:rPr>
          <w:rFonts w:ascii="Times New Roman" w:hAnsi="Times New Roman" w:cs="Times New Roman"/>
          <w:b/>
          <w:sz w:val="24"/>
          <w:szCs w:val="24"/>
        </w:rPr>
        <w:t xml:space="preserve">un </w:t>
      </w:r>
      <w:r w:rsidR="004022C4" w:rsidRPr="00594E7F">
        <w:rPr>
          <w:rFonts w:ascii="Times New Roman" w:hAnsi="Times New Roman" w:cs="Times New Roman"/>
          <w:b/>
          <w:sz w:val="24"/>
          <w:szCs w:val="24"/>
        </w:rPr>
        <w:t>s</w:t>
      </w:r>
      <w:r w:rsidR="003A462C" w:rsidRPr="00594E7F">
        <w:rPr>
          <w:rFonts w:ascii="Times New Roman" w:hAnsi="Times New Roman" w:cs="Times New Roman"/>
          <w:b/>
          <w:sz w:val="24"/>
          <w:szCs w:val="24"/>
        </w:rPr>
        <w:t xml:space="preserve">ona </w:t>
      </w:r>
      <w:r w:rsidR="004022C4" w:rsidRPr="00594E7F">
        <w:rPr>
          <w:rFonts w:ascii="Times New Roman" w:hAnsi="Times New Roman" w:cs="Times New Roman"/>
          <w:b/>
          <w:sz w:val="24"/>
          <w:szCs w:val="24"/>
        </w:rPr>
        <w:t>e</w:t>
      </w:r>
      <w:r w:rsidR="003A462C" w:rsidRPr="00594E7F">
        <w:rPr>
          <w:rFonts w:ascii="Times New Roman" w:hAnsi="Times New Roman" w:cs="Times New Roman"/>
          <w:b/>
          <w:sz w:val="24"/>
          <w:szCs w:val="24"/>
        </w:rPr>
        <w:t xml:space="preserve">rmesini </w:t>
      </w:r>
      <w:r w:rsidR="004022C4" w:rsidRPr="00594E7F">
        <w:rPr>
          <w:rFonts w:ascii="Times New Roman" w:hAnsi="Times New Roman" w:cs="Times New Roman"/>
          <w:b/>
          <w:sz w:val="24"/>
          <w:szCs w:val="24"/>
        </w:rPr>
        <w:t>g</w:t>
      </w:r>
      <w:r w:rsidR="003A462C" w:rsidRPr="00594E7F">
        <w:rPr>
          <w:rFonts w:ascii="Times New Roman" w:hAnsi="Times New Roman" w:cs="Times New Roman"/>
          <w:b/>
          <w:sz w:val="24"/>
          <w:szCs w:val="24"/>
        </w:rPr>
        <w:t xml:space="preserve">erektiren </w:t>
      </w:r>
      <w:r w:rsidR="004022C4" w:rsidRPr="00594E7F">
        <w:rPr>
          <w:rFonts w:ascii="Times New Roman" w:hAnsi="Times New Roman" w:cs="Times New Roman"/>
          <w:b/>
          <w:sz w:val="24"/>
          <w:szCs w:val="24"/>
        </w:rPr>
        <w:t>h</w:t>
      </w:r>
      <w:r w:rsidR="003A462C" w:rsidRPr="00594E7F">
        <w:rPr>
          <w:rFonts w:ascii="Times New Roman" w:hAnsi="Times New Roman" w:cs="Times New Roman"/>
          <w:b/>
          <w:sz w:val="24"/>
          <w:szCs w:val="24"/>
        </w:rPr>
        <w:t>aller</w:t>
      </w:r>
    </w:p>
    <w:p w:rsidR="00C31E9E" w:rsidRPr="00594E7F" w:rsidRDefault="00594E7F" w:rsidP="003E2A8E">
      <w:pPr>
        <w:tabs>
          <w:tab w:val="left" w:pos="3465"/>
        </w:tabs>
        <w:spacing w:after="0" w:line="24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Pr="00594E7F">
        <w:rPr>
          <w:rFonts w:ascii="Times New Roman" w:hAnsi="Times New Roman" w:cs="Times New Roman"/>
          <w:b/>
          <w:sz w:val="24"/>
          <w:szCs w:val="24"/>
        </w:rPr>
        <w:t>1</w:t>
      </w:r>
      <w:r w:rsidR="009325AB">
        <w:rPr>
          <w:rFonts w:ascii="Times New Roman" w:hAnsi="Times New Roman" w:cs="Times New Roman"/>
          <w:b/>
          <w:sz w:val="24"/>
          <w:szCs w:val="24"/>
        </w:rPr>
        <w:t>0</w:t>
      </w:r>
      <w:r w:rsidR="00F4676F" w:rsidRPr="00594E7F">
        <w:rPr>
          <w:rFonts w:ascii="Times New Roman" w:hAnsi="Times New Roman" w:cs="Times New Roman"/>
          <w:b/>
          <w:sz w:val="24"/>
          <w:szCs w:val="24"/>
        </w:rPr>
        <w:t>-</w:t>
      </w:r>
      <w:r w:rsidR="00A12247" w:rsidRPr="00594E7F">
        <w:rPr>
          <w:rFonts w:ascii="Times New Roman" w:hAnsi="Times New Roman" w:cs="Times New Roman"/>
          <w:sz w:val="24"/>
          <w:szCs w:val="24"/>
        </w:rPr>
        <w:t xml:space="preserve"> (1) </w:t>
      </w:r>
      <w:r w:rsidR="003A462C" w:rsidRPr="00594E7F">
        <w:rPr>
          <w:rFonts w:ascii="Times New Roman" w:hAnsi="Times New Roman" w:cs="Times New Roman"/>
          <w:sz w:val="24"/>
          <w:szCs w:val="24"/>
        </w:rPr>
        <w:t xml:space="preserve">Toplam </w:t>
      </w:r>
      <w:r w:rsidR="00BA27A4" w:rsidRPr="00594E7F">
        <w:rPr>
          <w:rFonts w:ascii="Times New Roman" w:hAnsi="Times New Roman" w:cs="Times New Roman"/>
          <w:sz w:val="24"/>
          <w:szCs w:val="24"/>
        </w:rPr>
        <w:t xml:space="preserve">21 işgünü </w:t>
      </w:r>
      <w:r w:rsidR="00C31E9E" w:rsidRPr="00594E7F">
        <w:rPr>
          <w:rFonts w:ascii="Times New Roman" w:hAnsi="Times New Roman" w:cs="Times New Roman"/>
          <w:sz w:val="24"/>
          <w:szCs w:val="24"/>
        </w:rPr>
        <w:t>ücretsiz yemek hakkını kullanmayan öğrencilerin yemek yardımı kesilir ve yerine yedek adaylara hak verilir</w:t>
      </w:r>
      <w:r w:rsidR="00463AF0" w:rsidRPr="00594E7F">
        <w:rPr>
          <w:rFonts w:ascii="Times New Roman" w:hAnsi="Times New Roman" w:cs="Times New Roman"/>
          <w:sz w:val="24"/>
          <w:szCs w:val="24"/>
        </w:rPr>
        <w:t>.</w:t>
      </w:r>
    </w:p>
    <w:p w:rsidR="00AA2090" w:rsidRPr="00594E7F" w:rsidRDefault="00A12247" w:rsidP="003E2A8E">
      <w:pPr>
        <w:tabs>
          <w:tab w:val="left" w:pos="3465"/>
        </w:tabs>
        <w:spacing w:after="0" w:line="24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94E7F">
        <w:rPr>
          <w:rFonts w:ascii="Times New Roman" w:hAnsi="Times New Roman" w:cs="Times New Roman"/>
          <w:sz w:val="24"/>
          <w:szCs w:val="24"/>
        </w:rPr>
        <w:t xml:space="preserve">(2) </w:t>
      </w:r>
      <w:r w:rsidR="00463AF0" w:rsidRPr="00594E7F">
        <w:rPr>
          <w:rFonts w:ascii="Times New Roman" w:hAnsi="Times New Roman" w:cs="Times New Roman"/>
          <w:sz w:val="24"/>
          <w:szCs w:val="24"/>
        </w:rPr>
        <w:t>Öğrenciliğin sona ermesi durumunda yemek bursu da sona erer.</w:t>
      </w:r>
    </w:p>
    <w:p w:rsidR="003E2A8E" w:rsidRPr="00594E7F" w:rsidRDefault="003E2A8E" w:rsidP="003E2A8E">
      <w:pPr>
        <w:tabs>
          <w:tab w:val="left" w:pos="3465"/>
        </w:tabs>
        <w:spacing w:after="0" w:line="24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A2090" w:rsidRPr="00594E7F" w:rsidRDefault="00AA2090" w:rsidP="003E2A8E">
      <w:pPr>
        <w:tabs>
          <w:tab w:val="left" w:pos="3465"/>
        </w:tabs>
        <w:spacing w:after="0" w:line="240" w:lineRule="atLeast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594E7F">
        <w:rPr>
          <w:rFonts w:ascii="Times New Roman" w:hAnsi="Times New Roman" w:cs="Times New Roman"/>
          <w:b/>
          <w:sz w:val="24"/>
          <w:szCs w:val="24"/>
        </w:rPr>
        <w:t>Yemek bursu verilme şekli ve süresi</w:t>
      </w:r>
    </w:p>
    <w:p w:rsidR="00AA2090" w:rsidRPr="00594E7F" w:rsidRDefault="00594E7F" w:rsidP="003E2A8E">
      <w:pPr>
        <w:tabs>
          <w:tab w:val="left" w:pos="3465"/>
        </w:tabs>
        <w:spacing w:after="0" w:line="24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Pr="00594E7F">
        <w:rPr>
          <w:rFonts w:ascii="Times New Roman" w:hAnsi="Times New Roman" w:cs="Times New Roman"/>
          <w:b/>
          <w:sz w:val="24"/>
          <w:szCs w:val="24"/>
        </w:rPr>
        <w:t>1</w:t>
      </w:r>
      <w:r w:rsidR="009325AB">
        <w:rPr>
          <w:rFonts w:ascii="Times New Roman" w:hAnsi="Times New Roman" w:cs="Times New Roman"/>
          <w:b/>
          <w:sz w:val="24"/>
          <w:szCs w:val="24"/>
        </w:rPr>
        <w:t>1</w:t>
      </w:r>
      <w:r w:rsidR="00AA2090" w:rsidRPr="00594E7F">
        <w:rPr>
          <w:rFonts w:ascii="Times New Roman" w:hAnsi="Times New Roman" w:cs="Times New Roman"/>
          <w:b/>
          <w:sz w:val="24"/>
          <w:szCs w:val="24"/>
        </w:rPr>
        <w:t>-</w:t>
      </w:r>
      <w:r w:rsidR="00A12247" w:rsidRPr="00594E7F">
        <w:rPr>
          <w:rFonts w:ascii="Times New Roman" w:hAnsi="Times New Roman" w:cs="Times New Roman"/>
          <w:sz w:val="24"/>
          <w:szCs w:val="24"/>
        </w:rPr>
        <w:t xml:space="preserve"> (1) </w:t>
      </w:r>
      <w:r w:rsidR="00AA2090" w:rsidRPr="00594E7F">
        <w:rPr>
          <w:rFonts w:ascii="Times New Roman" w:hAnsi="Times New Roman" w:cs="Times New Roman"/>
          <w:sz w:val="24"/>
          <w:szCs w:val="24"/>
        </w:rPr>
        <w:t>Yemek bursu akademik yıl boyunca verilir. Yemek bursuna hak kazanan öğrenciler günde bir kez Daire Başkanlığına bağlı yemekhanelerden faydalanabilirler.</w:t>
      </w:r>
    </w:p>
    <w:p w:rsidR="00AA2090" w:rsidRPr="00594E7F" w:rsidRDefault="00A12247" w:rsidP="003E2A8E">
      <w:pPr>
        <w:tabs>
          <w:tab w:val="left" w:pos="3465"/>
        </w:tabs>
        <w:spacing w:after="0" w:line="24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94E7F">
        <w:rPr>
          <w:rFonts w:ascii="Times New Roman" w:hAnsi="Times New Roman" w:cs="Times New Roman"/>
          <w:sz w:val="24"/>
          <w:szCs w:val="24"/>
        </w:rPr>
        <w:t xml:space="preserve">(2) </w:t>
      </w:r>
      <w:r w:rsidR="00AA2090" w:rsidRPr="00594E7F">
        <w:rPr>
          <w:rFonts w:ascii="Times New Roman" w:hAnsi="Times New Roman" w:cs="Times New Roman"/>
          <w:sz w:val="24"/>
          <w:szCs w:val="24"/>
        </w:rPr>
        <w:t>Resmi tatil ve hafta tatili günlerinde yemek bursundan faydalanılamaz.</w:t>
      </w:r>
    </w:p>
    <w:p w:rsidR="003E2A8E" w:rsidRPr="00594E7F" w:rsidRDefault="003E2A8E" w:rsidP="003E2A8E">
      <w:pPr>
        <w:tabs>
          <w:tab w:val="left" w:pos="3465"/>
        </w:tabs>
        <w:spacing w:after="0" w:line="24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A2090" w:rsidRPr="00594E7F" w:rsidRDefault="00AA2090" w:rsidP="003E2A8E">
      <w:pPr>
        <w:tabs>
          <w:tab w:val="left" w:pos="3465"/>
        </w:tabs>
        <w:spacing w:after="0" w:line="240" w:lineRule="atLeast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594E7F">
        <w:rPr>
          <w:rFonts w:ascii="Times New Roman" w:hAnsi="Times New Roman" w:cs="Times New Roman"/>
          <w:b/>
          <w:sz w:val="24"/>
          <w:szCs w:val="24"/>
        </w:rPr>
        <w:t>Mali konular</w:t>
      </w:r>
    </w:p>
    <w:p w:rsidR="00AA2090" w:rsidRPr="00594E7F" w:rsidRDefault="00594E7F" w:rsidP="003E2A8E">
      <w:pPr>
        <w:tabs>
          <w:tab w:val="left" w:pos="3465"/>
        </w:tabs>
        <w:spacing w:after="0" w:line="24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Pr="00594E7F">
        <w:rPr>
          <w:rFonts w:ascii="Times New Roman" w:hAnsi="Times New Roman" w:cs="Times New Roman"/>
          <w:b/>
          <w:sz w:val="24"/>
          <w:szCs w:val="24"/>
        </w:rPr>
        <w:t>1</w:t>
      </w:r>
      <w:r w:rsidR="009325AB">
        <w:rPr>
          <w:rFonts w:ascii="Times New Roman" w:hAnsi="Times New Roman" w:cs="Times New Roman"/>
          <w:b/>
          <w:sz w:val="24"/>
          <w:szCs w:val="24"/>
        </w:rPr>
        <w:t>2</w:t>
      </w:r>
      <w:r w:rsidR="00AA2090" w:rsidRPr="00594E7F">
        <w:rPr>
          <w:rFonts w:ascii="Times New Roman" w:hAnsi="Times New Roman" w:cs="Times New Roman"/>
          <w:b/>
          <w:sz w:val="24"/>
          <w:szCs w:val="24"/>
        </w:rPr>
        <w:t>-</w:t>
      </w:r>
      <w:r w:rsidR="00AA2090" w:rsidRPr="00594E7F">
        <w:rPr>
          <w:rFonts w:ascii="Times New Roman" w:hAnsi="Times New Roman" w:cs="Times New Roman"/>
          <w:sz w:val="24"/>
          <w:szCs w:val="24"/>
        </w:rPr>
        <w:t xml:space="preserve"> (1) Yemek bursu Daire Başkanlığı yemekhanelerinde ücretsiz yemek şeklinde uygulanır. Hizmet alımı usulü ile işletilen yemekhanelerde yemek ücretleri yüklenicilere ihale bedeli üzerinden ödenir.</w:t>
      </w:r>
    </w:p>
    <w:p w:rsidR="003E2A8E" w:rsidRPr="00594E7F" w:rsidRDefault="003E2A8E" w:rsidP="003E2A8E">
      <w:pPr>
        <w:tabs>
          <w:tab w:val="left" w:pos="3465"/>
        </w:tabs>
        <w:spacing w:after="0" w:line="24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F5DFE" w:rsidRPr="00594E7F" w:rsidRDefault="00273199" w:rsidP="003E2A8E">
      <w:pPr>
        <w:tabs>
          <w:tab w:val="left" w:pos="3465"/>
          <w:tab w:val="left" w:pos="4253"/>
        </w:tabs>
        <w:spacing w:after="0" w:line="240" w:lineRule="atLeast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DÖRDÜNCÜ</w:t>
      </w:r>
      <w:r w:rsidR="00A12247" w:rsidRPr="00594E7F">
        <w:rPr>
          <w:rFonts w:ascii="Times New Roman" w:hAnsi="Times New Roman" w:cs="Times New Roman"/>
          <w:b/>
          <w:sz w:val="24"/>
          <w:szCs w:val="24"/>
        </w:rPr>
        <w:t xml:space="preserve"> BÖLÜM</w:t>
      </w:r>
    </w:p>
    <w:p w:rsidR="008F5DFE" w:rsidRPr="00594E7F" w:rsidRDefault="008F5DFE" w:rsidP="003E2A8E">
      <w:pPr>
        <w:pStyle w:val="Default"/>
        <w:ind w:left="0" w:firstLine="567"/>
        <w:jc w:val="center"/>
        <w:rPr>
          <w:b/>
          <w:color w:val="auto"/>
        </w:rPr>
      </w:pPr>
      <w:r w:rsidRPr="00594E7F">
        <w:rPr>
          <w:b/>
          <w:color w:val="auto"/>
        </w:rPr>
        <w:t>Kısmi Zamanlı Çalışma</w:t>
      </w:r>
    </w:p>
    <w:p w:rsidR="007A4D2E" w:rsidRPr="00594E7F" w:rsidRDefault="007A4D2E" w:rsidP="003E2A8E">
      <w:pPr>
        <w:pStyle w:val="Default"/>
        <w:ind w:left="0" w:firstLine="567"/>
        <w:jc w:val="center"/>
        <w:rPr>
          <w:b/>
          <w:color w:val="auto"/>
        </w:rPr>
      </w:pPr>
    </w:p>
    <w:p w:rsidR="008F5DFE" w:rsidRPr="00594E7F" w:rsidRDefault="008F5DFE" w:rsidP="003E2A8E">
      <w:pPr>
        <w:pStyle w:val="Default"/>
        <w:ind w:left="0" w:firstLine="567"/>
        <w:rPr>
          <w:b/>
          <w:color w:val="auto"/>
        </w:rPr>
      </w:pPr>
      <w:r w:rsidRPr="00594E7F">
        <w:rPr>
          <w:b/>
          <w:color w:val="auto"/>
        </w:rPr>
        <w:t>Kısmi zamanlı öğrenci çalıştırma ve işleyiş</w:t>
      </w:r>
    </w:p>
    <w:p w:rsidR="008F5DFE" w:rsidRPr="00594E7F" w:rsidRDefault="00594E7F" w:rsidP="003E2A8E">
      <w:pPr>
        <w:pStyle w:val="Default"/>
        <w:ind w:left="0" w:firstLine="567"/>
        <w:rPr>
          <w:color w:val="auto"/>
        </w:rPr>
      </w:pPr>
      <w:r>
        <w:rPr>
          <w:b/>
          <w:color w:val="auto"/>
        </w:rPr>
        <w:t xml:space="preserve">MADDE </w:t>
      </w:r>
      <w:r w:rsidRPr="00594E7F">
        <w:rPr>
          <w:b/>
          <w:color w:val="auto"/>
        </w:rPr>
        <w:t>1</w:t>
      </w:r>
      <w:r w:rsidR="009325AB">
        <w:rPr>
          <w:b/>
          <w:color w:val="auto"/>
        </w:rPr>
        <w:t>3</w:t>
      </w:r>
      <w:r w:rsidR="008F5DFE" w:rsidRPr="00594E7F">
        <w:rPr>
          <w:b/>
          <w:color w:val="auto"/>
        </w:rPr>
        <w:t>-</w:t>
      </w:r>
      <w:r w:rsidR="008F5DFE" w:rsidRPr="00594E7F">
        <w:rPr>
          <w:color w:val="auto"/>
        </w:rPr>
        <w:t xml:space="preserve"> (1)  Birimler, kısmi zamanlı </w:t>
      </w:r>
      <w:r w:rsidR="00F04F30" w:rsidRPr="00594E7F">
        <w:rPr>
          <w:color w:val="auto"/>
        </w:rPr>
        <w:t>öğrenci olarak</w:t>
      </w:r>
      <w:r w:rsidR="008F5DFE" w:rsidRPr="00594E7F">
        <w:rPr>
          <w:color w:val="auto"/>
        </w:rPr>
        <w:t xml:space="preserve"> geçici işlerde çalıştırmak istedikleri öğrenci ihtiyaçlarını çalıştırma gerekçeleri ile </w:t>
      </w:r>
      <w:r w:rsidR="00F04F30" w:rsidRPr="00594E7F">
        <w:rPr>
          <w:color w:val="auto"/>
        </w:rPr>
        <w:t>Daire</w:t>
      </w:r>
      <w:r w:rsidR="008F5DFE" w:rsidRPr="00594E7F">
        <w:rPr>
          <w:color w:val="auto"/>
        </w:rPr>
        <w:t xml:space="preserve"> Başkanlığına bildirirler. </w:t>
      </w:r>
    </w:p>
    <w:p w:rsidR="008F5DFE" w:rsidRPr="00594E7F" w:rsidRDefault="008F5DFE" w:rsidP="003E2A8E">
      <w:pPr>
        <w:pStyle w:val="Default"/>
        <w:ind w:left="0" w:firstLine="567"/>
        <w:rPr>
          <w:color w:val="auto"/>
        </w:rPr>
      </w:pPr>
      <w:r w:rsidRPr="00594E7F">
        <w:rPr>
          <w:color w:val="auto"/>
        </w:rPr>
        <w:t xml:space="preserve">(2) Daire Başkanlığı, birimlerin ihtiyacını bütçe </w:t>
      </w:r>
      <w:r w:rsidR="00C2683C" w:rsidRPr="00594E7F">
        <w:rPr>
          <w:color w:val="auto"/>
        </w:rPr>
        <w:t>imkânları</w:t>
      </w:r>
      <w:r w:rsidRPr="00594E7F">
        <w:rPr>
          <w:color w:val="auto"/>
        </w:rPr>
        <w:t xml:space="preserve"> çerçevesinde değerlendirir ve öğrenci sayıları birimler itibariyle belirlenerek Yönetim Kurulunun onayına sunulur.</w:t>
      </w:r>
    </w:p>
    <w:p w:rsidR="00E43AC9" w:rsidRPr="00BC1ABA" w:rsidRDefault="008F5DFE" w:rsidP="003E2A8E">
      <w:pPr>
        <w:pStyle w:val="Default"/>
        <w:ind w:left="0" w:firstLine="567"/>
        <w:rPr>
          <w:bCs/>
          <w:color w:val="000000" w:themeColor="text1"/>
        </w:rPr>
      </w:pPr>
      <w:r w:rsidRPr="00BC1ABA">
        <w:rPr>
          <w:bCs/>
          <w:color w:val="000000" w:themeColor="text1"/>
        </w:rPr>
        <w:t>(3)</w:t>
      </w:r>
      <w:r w:rsidR="00E43AC9" w:rsidRPr="00BC1ABA">
        <w:rPr>
          <w:bCs/>
          <w:color w:val="000000" w:themeColor="text1"/>
        </w:rPr>
        <w:t xml:space="preserve"> Kısmi zamanlı çalışmak üzere başvurmak isteyen öğrenciler, </w:t>
      </w:r>
      <w:r w:rsidR="00E43AC9" w:rsidRPr="00BC1ABA">
        <w:rPr>
          <w:color w:val="000000" w:themeColor="text1"/>
        </w:rPr>
        <w:t>Daire Başkanlığı internet sitesinde ‘Formlar’ kısmında yer alan ‘Kısmi Zamanlı Öğrenci Başvuru Formu’ nu doldurarak</w:t>
      </w:r>
      <w:r w:rsidRPr="00BC1ABA">
        <w:rPr>
          <w:bCs/>
          <w:color w:val="000000" w:themeColor="text1"/>
        </w:rPr>
        <w:t xml:space="preserve"> </w:t>
      </w:r>
      <w:r w:rsidR="00E43AC9" w:rsidRPr="00BC1ABA">
        <w:rPr>
          <w:bCs/>
          <w:color w:val="000000" w:themeColor="text1"/>
        </w:rPr>
        <w:t xml:space="preserve">başvuru süresi içinde eğitim gördükleri birime teslim ederler. </w:t>
      </w:r>
    </w:p>
    <w:p w:rsidR="008F5DFE" w:rsidRPr="00594E7F" w:rsidRDefault="00E43AC9" w:rsidP="003E2A8E">
      <w:pPr>
        <w:pStyle w:val="Default"/>
        <w:ind w:left="0" w:firstLine="567"/>
        <w:rPr>
          <w:color w:val="auto"/>
        </w:rPr>
      </w:pPr>
      <w:r>
        <w:rPr>
          <w:color w:val="auto"/>
        </w:rPr>
        <w:t xml:space="preserve">(4) </w:t>
      </w:r>
      <w:r w:rsidR="008F5DFE" w:rsidRPr="00594E7F">
        <w:rPr>
          <w:color w:val="auto"/>
        </w:rPr>
        <w:t>Kısmi zamanlı öğrenci olarak çalıştırılacak olan öğrencilerin seçimleri (asıl ve yedek listeleri şeklinde) Burs ve Sosyal Hizmetler Komisyonları tarafından</w:t>
      </w:r>
      <w:r>
        <w:rPr>
          <w:color w:val="auto"/>
        </w:rPr>
        <w:t xml:space="preserve"> </w:t>
      </w:r>
      <w:r w:rsidR="008F5DFE" w:rsidRPr="00594E7F">
        <w:rPr>
          <w:color w:val="auto"/>
        </w:rPr>
        <w:t>yapılır.</w:t>
      </w:r>
    </w:p>
    <w:p w:rsidR="008F5DFE" w:rsidRPr="00594E7F" w:rsidRDefault="008F5DFE" w:rsidP="003E2A8E">
      <w:pPr>
        <w:pStyle w:val="Default"/>
        <w:ind w:left="0" w:firstLine="567"/>
        <w:rPr>
          <w:color w:val="auto"/>
        </w:rPr>
      </w:pPr>
      <w:r w:rsidRPr="00594E7F">
        <w:rPr>
          <w:color w:val="auto"/>
        </w:rPr>
        <w:lastRenderedPageBreak/>
        <w:t>(</w:t>
      </w:r>
      <w:r w:rsidR="00E43AC9">
        <w:rPr>
          <w:color w:val="auto"/>
        </w:rPr>
        <w:t>5</w:t>
      </w:r>
      <w:r w:rsidRPr="00594E7F">
        <w:rPr>
          <w:color w:val="auto"/>
        </w:rPr>
        <w:t>)</w:t>
      </w:r>
      <w:r w:rsidR="00C2683C" w:rsidRPr="00594E7F">
        <w:rPr>
          <w:color w:val="auto"/>
        </w:rPr>
        <w:t xml:space="preserve"> İ</w:t>
      </w:r>
      <w:r w:rsidRPr="00594E7F">
        <w:rPr>
          <w:color w:val="auto"/>
        </w:rPr>
        <w:t xml:space="preserve">dari birimlerde çalıştırılacak </w:t>
      </w:r>
      <w:r w:rsidR="00C2683C" w:rsidRPr="00594E7F">
        <w:rPr>
          <w:color w:val="auto"/>
        </w:rPr>
        <w:t xml:space="preserve">kısmi zamanlı </w:t>
      </w:r>
      <w:r w:rsidRPr="00594E7F">
        <w:rPr>
          <w:color w:val="auto"/>
        </w:rPr>
        <w:t>öğrenciler</w:t>
      </w:r>
      <w:r w:rsidR="00C2683C" w:rsidRPr="00594E7F">
        <w:rPr>
          <w:color w:val="auto"/>
        </w:rPr>
        <w:t>,</w:t>
      </w:r>
      <w:r w:rsidRPr="00594E7F">
        <w:rPr>
          <w:color w:val="auto"/>
        </w:rPr>
        <w:t xml:space="preserve"> Yönetim Kurulu tarafından belirlenen kon</w:t>
      </w:r>
      <w:r w:rsidR="00C2683C" w:rsidRPr="00594E7F">
        <w:rPr>
          <w:color w:val="auto"/>
        </w:rPr>
        <w:t xml:space="preserve">tenjan dağılımına uygun olarak </w:t>
      </w:r>
      <w:r w:rsidRPr="00594E7F">
        <w:rPr>
          <w:color w:val="auto"/>
        </w:rPr>
        <w:t xml:space="preserve">birim yöneticisinin görüş ve talepleri de dikkate alınarak </w:t>
      </w:r>
      <w:r w:rsidR="00FD31CA" w:rsidRPr="00594E7F">
        <w:rPr>
          <w:color w:val="auto"/>
        </w:rPr>
        <w:t xml:space="preserve">Daire Başkanlığınca </w:t>
      </w:r>
      <w:r w:rsidRPr="00594E7F">
        <w:rPr>
          <w:color w:val="auto"/>
        </w:rPr>
        <w:t xml:space="preserve">belirlenir. </w:t>
      </w:r>
    </w:p>
    <w:p w:rsidR="008F5DFE" w:rsidRDefault="008F5DFE" w:rsidP="003E2A8E">
      <w:pPr>
        <w:pStyle w:val="Default"/>
        <w:ind w:left="0" w:firstLine="567"/>
        <w:rPr>
          <w:bCs/>
          <w:color w:val="auto"/>
        </w:rPr>
      </w:pPr>
      <w:r w:rsidRPr="00594E7F">
        <w:rPr>
          <w:bCs/>
          <w:color w:val="auto"/>
        </w:rPr>
        <w:t>(</w:t>
      </w:r>
      <w:r w:rsidR="00E43AC9">
        <w:rPr>
          <w:bCs/>
          <w:color w:val="auto"/>
        </w:rPr>
        <w:t>6</w:t>
      </w:r>
      <w:r w:rsidRPr="00594E7F">
        <w:rPr>
          <w:bCs/>
          <w:color w:val="auto"/>
        </w:rPr>
        <w:t xml:space="preserve">) Üniversite genelinde kısmi zamanlı olarak çalışacak öğrencilerin listesi </w:t>
      </w:r>
      <w:r w:rsidR="00FD31CA">
        <w:rPr>
          <w:bCs/>
          <w:color w:val="auto"/>
        </w:rPr>
        <w:t>Üniversite</w:t>
      </w:r>
      <w:r w:rsidR="00C2683C" w:rsidRPr="00594E7F">
        <w:rPr>
          <w:bCs/>
          <w:color w:val="auto"/>
        </w:rPr>
        <w:t>nin internet</w:t>
      </w:r>
      <w:r w:rsidRPr="00594E7F">
        <w:rPr>
          <w:bCs/>
          <w:color w:val="auto"/>
        </w:rPr>
        <w:t xml:space="preserve"> sayfasında yayınlanarak ilan edilir.</w:t>
      </w:r>
    </w:p>
    <w:p w:rsidR="00043DED" w:rsidRPr="00BC1ABA" w:rsidRDefault="00043DED" w:rsidP="003E2A8E">
      <w:pPr>
        <w:pStyle w:val="Default"/>
        <w:ind w:left="0" w:firstLine="567"/>
        <w:rPr>
          <w:bCs/>
          <w:color w:val="000000" w:themeColor="text1"/>
        </w:rPr>
      </w:pPr>
      <w:r w:rsidRPr="00BC1ABA">
        <w:rPr>
          <w:bCs/>
          <w:color w:val="000000" w:themeColor="text1"/>
        </w:rPr>
        <w:t>(</w:t>
      </w:r>
      <w:r w:rsidR="00E43AC9" w:rsidRPr="00BC1ABA">
        <w:rPr>
          <w:bCs/>
          <w:color w:val="000000" w:themeColor="text1"/>
        </w:rPr>
        <w:t>7</w:t>
      </w:r>
      <w:r w:rsidRPr="00BC1ABA">
        <w:rPr>
          <w:bCs/>
          <w:color w:val="000000" w:themeColor="text1"/>
        </w:rPr>
        <w:t>) Kısmi zamanlı çalıştırılmasına karar verilen öğrenciler ile Üniversite Rektörlüğü  arasında “Kısmi Zamanlı Çalıştırma Sözleşmesi” imzalanır.</w:t>
      </w:r>
    </w:p>
    <w:p w:rsidR="002E01DC" w:rsidRPr="00BC1ABA" w:rsidRDefault="002E01DC" w:rsidP="003E2A8E">
      <w:pPr>
        <w:pStyle w:val="Default"/>
        <w:ind w:left="0" w:firstLine="567"/>
        <w:rPr>
          <w:bCs/>
          <w:color w:val="000000" w:themeColor="text1"/>
        </w:rPr>
      </w:pPr>
      <w:r w:rsidRPr="00BC1ABA">
        <w:rPr>
          <w:bCs/>
          <w:color w:val="000000" w:themeColor="text1"/>
        </w:rPr>
        <w:t>(</w:t>
      </w:r>
      <w:r w:rsidR="00E43AC9" w:rsidRPr="00BC1ABA">
        <w:rPr>
          <w:bCs/>
          <w:color w:val="000000" w:themeColor="text1"/>
        </w:rPr>
        <w:t>8</w:t>
      </w:r>
      <w:r w:rsidRPr="00BC1ABA">
        <w:rPr>
          <w:bCs/>
          <w:color w:val="000000" w:themeColor="text1"/>
        </w:rPr>
        <w:t>)  Kısmi zamanlı öğrenciler, sosyal güvenlik yönünden 5510 sayılı Sosyal Sigortalar ve Genel Sağlık Sigortası</w:t>
      </w:r>
      <w:r w:rsidR="00C8718B" w:rsidRPr="00BC1ABA">
        <w:rPr>
          <w:bCs/>
          <w:color w:val="000000" w:themeColor="text1"/>
        </w:rPr>
        <w:t xml:space="preserve"> Kanunun </w:t>
      </w:r>
      <w:r w:rsidR="00111098" w:rsidRPr="00BC1ABA">
        <w:rPr>
          <w:bCs/>
          <w:color w:val="000000" w:themeColor="text1"/>
        </w:rPr>
        <w:t xml:space="preserve">4 üncü maddesinin birinci fıkrasının (a) bendi kapsamında sigortalı </w:t>
      </w:r>
      <w:r w:rsidR="00F9583E" w:rsidRPr="00BC1ABA">
        <w:rPr>
          <w:bCs/>
          <w:color w:val="000000" w:themeColor="text1"/>
        </w:rPr>
        <w:t xml:space="preserve">sayılır ve hakkında sadece iş kazası ve meslek hastalığı sigortası hükümleri </w:t>
      </w:r>
      <w:r w:rsidR="0028633A" w:rsidRPr="00BC1ABA">
        <w:rPr>
          <w:bCs/>
          <w:color w:val="000000" w:themeColor="text1"/>
        </w:rPr>
        <w:t>uygulanır. Kısmi zamanlı öğrencilerin sigortalı</w:t>
      </w:r>
      <w:r w:rsidR="00E5790B" w:rsidRPr="00BC1ABA">
        <w:rPr>
          <w:bCs/>
          <w:color w:val="000000" w:themeColor="text1"/>
        </w:rPr>
        <w:t xml:space="preserve"> </w:t>
      </w:r>
      <w:r w:rsidR="00EC579C" w:rsidRPr="00BC1ABA">
        <w:rPr>
          <w:bCs/>
          <w:color w:val="000000" w:themeColor="text1"/>
        </w:rPr>
        <w:t>öğrencilerin sigortalılı</w:t>
      </w:r>
      <w:r w:rsidR="00D27F20" w:rsidRPr="00BC1ABA">
        <w:rPr>
          <w:bCs/>
          <w:color w:val="000000" w:themeColor="text1"/>
        </w:rPr>
        <w:t xml:space="preserve">k ve sigortalılığın sona ermesine ilişkin </w:t>
      </w:r>
      <w:r w:rsidR="00043DED" w:rsidRPr="00BC1ABA">
        <w:rPr>
          <w:bCs/>
          <w:color w:val="000000" w:themeColor="text1"/>
        </w:rPr>
        <w:t>bildirimleri Daire Başkanlığı tarafından yapılır.</w:t>
      </w:r>
    </w:p>
    <w:p w:rsidR="00043DED" w:rsidRPr="00BC1ABA" w:rsidRDefault="00043DED" w:rsidP="003E2A8E">
      <w:pPr>
        <w:pStyle w:val="Default"/>
        <w:ind w:left="0" w:firstLine="567"/>
        <w:rPr>
          <w:bCs/>
          <w:color w:val="000000" w:themeColor="text1"/>
        </w:rPr>
      </w:pPr>
      <w:r w:rsidRPr="00BC1ABA">
        <w:rPr>
          <w:bCs/>
          <w:color w:val="000000" w:themeColor="text1"/>
        </w:rPr>
        <w:t>(</w:t>
      </w:r>
      <w:r w:rsidR="00E43AC9" w:rsidRPr="00BC1ABA">
        <w:rPr>
          <w:bCs/>
          <w:color w:val="000000" w:themeColor="text1"/>
        </w:rPr>
        <w:t>9</w:t>
      </w:r>
      <w:r w:rsidRPr="00BC1ABA">
        <w:rPr>
          <w:bCs/>
          <w:color w:val="000000" w:themeColor="text1"/>
        </w:rPr>
        <w:t>) Kısmi zamanlı olarak çalıştırılan öğrencilere bir saatlik çalışma karşılığı ödenecek ücret,</w:t>
      </w:r>
      <w:r w:rsidR="00E43AC9" w:rsidRPr="00BC1ABA">
        <w:rPr>
          <w:bCs/>
          <w:color w:val="000000" w:themeColor="text1"/>
        </w:rPr>
        <w:t xml:space="preserve"> 4857 sayılı İş Kanunu</w:t>
      </w:r>
      <w:r w:rsidRPr="00BC1ABA">
        <w:rPr>
          <w:bCs/>
          <w:color w:val="000000" w:themeColor="text1"/>
        </w:rPr>
        <w:t xml:space="preserve"> gereğince 16 yaşından büyük işçiler için belirlenmiş olan günlük brüt asgari ücretin dörtte birini geçmemek üzere, Yönetim Kurulu tarafından belirlenir.</w:t>
      </w:r>
    </w:p>
    <w:p w:rsidR="003E2A8E" w:rsidRPr="00594E7F" w:rsidRDefault="003E2A8E" w:rsidP="003E2A8E">
      <w:pPr>
        <w:pStyle w:val="Default"/>
        <w:ind w:left="0" w:firstLine="567"/>
        <w:rPr>
          <w:bCs/>
          <w:color w:val="auto"/>
        </w:rPr>
      </w:pPr>
    </w:p>
    <w:p w:rsidR="008F5DFE" w:rsidRPr="00594E7F" w:rsidRDefault="008F5DFE" w:rsidP="003E2A8E">
      <w:pPr>
        <w:pStyle w:val="Default"/>
        <w:ind w:left="0" w:firstLine="567"/>
        <w:rPr>
          <w:b/>
          <w:color w:val="auto"/>
        </w:rPr>
      </w:pPr>
      <w:r w:rsidRPr="00594E7F">
        <w:rPr>
          <w:b/>
          <w:bCs/>
          <w:color w:val="auto"/>
        </w:rPr>
        <w:t xml:space="preserve">Kısmi zamanlı öğrenci davranış, görev ve sorumlulukları </w:t>
      </w:r>
    </w:p>
    <w:p w:rsidR="008F5DFE" w:rsidRPr="00594E7F" w:rsidRDefault="00594E7F" w:rsidP="003E2A8E">
      <w:pPr>
        <w:pStyle w:val="Default"/>
        <w:ind w:left="0" w:firstLine="567"/>
        <w:rPr>
          <w:color w:val="auto"/>
        </w:rPr>
      </w:pPr>
      <w:r>
        <w:rPr>
          <w:b/>
          <w:color w:val="auto"/>
        </w:rPr>
        <w:t xml:space="preserve">MADDE </w:t>
      </w:r>
      <w:r w:rsidRPr="00594E7F">
        <w:rPr>
          <w:b/>
          <w:color w:val="auto"/>
        </w:rPr>
        <w:t>1</w:t>
      </w:r>
      <w:r w:rsidR="009325AB">
        <w:rPr>
          <w:b/>
          <w:color w:val="auto"/>
        </w:rPr>
        <w:t>4</w:t>
      </w:r>
      <w:r w:rsidR="008F5DFE" w:rsidRPr="00594E7F">
        <w:rPr>
          <w:b/>
          <w:color w:val="auto"/>
        </w:rPr>
        <w:t>-</w:t>
      </w:r>
      <w:r w:rsidR="00C87335">
        <w:rPr>
          <w:color w:val="auto"/>
        </w:rPr>
        <w:t xml:space="preserve"> (1) </w:t>
      </w:r>
      <w:r w:rsidR="008F5DFE" w:rsidRPr="00594E7F">
        <w:rPr>
          <w:color w:val="auto"/>
        </w:rPr>
        <w:t>Üniversitede belirlenen işlerde kısmi zamanlı çalıştırılacak öğrencilerin iş tanımları ve yapacakları işler</w:t>
      </w:r>
      <w:r w:rsidR="002564A9" w:rsidRPr="00594E7F">
        <w:rPr>
          <w:color w:val="auto"/>
        </w:rPr>
        <w:t xml:space="preserve"> ve çalışma süreleri</w:t>
      </w:r>
      <w:r w:rsidR="008F5DFE" w:rsidRPr="00594E7F">
        <w:rPr>
          <w:color w:val="auto"/>
        </w:rPr>
        <w:t xml:space="preserve"> ilgili birimler tarafından belirlenir. </w:t>
      </w:r>
    </w:p>
    <w:p w:rsidR="008F5DFE" w:rsidRPr="00594E7F" w:rsidRDefault="008F5DFE" w:rsidP="003E2A8E">
      <w:pPr>
        <w:pStyle w:val="Default"/>
        <w:ind w:left="0" w:firstLine="567"/>
        <w:rPr>
          <w:color w:val="auto"/>
        </w:rPr>
      </w:pPr>
      <w:r w:rsidRPr="00594E7F">
        <w:rPr>
          <w:color w:val="auto"/>
        </w:rPr>
        <w:t>(2) Üniversitede belirlenen işlerde kısmi zamanlı öğrenci olarak çalışacak öğrencilerin davranış ve sorumlulukları aşağıdaki gibidir;</w:t>
      </w:r>
    </w:p>
    <w:p w:rsidR="008F5DFE" w:rsidRPr="00594E7F" w:rsidRDefault="008F5DFE" w:rsidP="003E2A8E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94E7F">
        <w:rPr>
          <w:rFonts w:ascii="Times New Roman" w:hAnsi="Times New Roman" w:cs="Times New Roman"/>
          <w:sz w:val="24"/>
          <w:szCs w:val="24"/>
        </w:rPr>
        <w:t xml:space="preserve">a) Belirlenen iş saatlerinde işinin başında olmakla yükümlüdürler ve iş saatleri bitmeden izinsiz olarak işyerinden ayrılamazlar. </w:t>
      </w:r>
    </w:p>
    <w:p w:rsidR="008F5DFE" w:rsidRPr="00594E7F" w:rsidRDefault="008F5DFE" w:rsidP="003E2A8E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94E7F">
        <w:rPr>
          <w:rFonts w:ascii="Times New Roman" w:hAnsi="Times New Roman" w:cs="Times New Roman"/>
          <w:sz w:val="24"/>
          <w:szCs w:val="24"/>
        </w:rPr>
        <w:t xml:space="preserve">b) Çalıştığı birimin saygınlığını zedeleyici fiil ve davranışlarda bulunamazlar. </w:t>
      </w:r>
    </w:p>
    <w:p w:rsidR="008F5DFE" w:rsidRPr="00594E7F" w:rsidRDefault="008F5DFE" w:rsidP="003E2A8E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94E7F">
        <w:rPr>
          <w:rFonts w:ascii="Times New Roman" w:hAnsi="Times New Roman" w:cs="Times New Roman"/>
          <w:sz w:val="24"/>
          <w:szCs w:val="24"/>
        </w:rPr>
        <w:t xml:space="preserve">c) Amirleriyle ve çalışma arkadaşlarıyla olan ilişkilerde saygılı olmak, </w:t>
      </w:r>
      <w:r w:rsidR="00477556" w:rsidRPr="00594E7F">
        <w:rPr>
          <w:rFonts w:ascii="Times New Roman" w:hAnsi="Times New Roman" w:cs="Times New Roman"/>
          <w:sz w:val="24"/>
          <w:szCs w:val="24"/>
        </w:rPr>
        <w:t>verilen işleri</w:t>
      </w:r>
      <w:r w:rsidRPr="00594E7F">
        <w:rPr>
          <w:rFonts w:ascii="Times New Roman" w:hAnsi="Times New Roman" w:cs="Times New Roman"/>
          <w:sz w:val="24"/>
          <w:szCs w:val="24"/>
        </w:rPr>
        <w:t xml:space="preserve"> tam ve zamanında yapmakla yükümlüdürler. </w:t>
      </w:r>
    </w:p>
    <w:p w:rsidR="008F5DFE" w:rsidRPr="00594E7F" w:rsidRDefault="008F5DFE" w:rsidP="003E2A8E">
      <w:pPr>
        <w:pStyle w:val="Default"/>
        <w:ind w:left="0" w:firstLine="567"/>
        <w:rPr>
          <w:color w:val="auto"/>
        </w:rPr>
      </w:pPr>
      <w:r w:rsidRPr="00594E7F">
        <w:rPr>
          <w:color w:val="auto"/>
        </w:rPr>
        <w:t xml:space="preserve">ç) Kendilerine verilen görevleri ilgili mevzuat esasları ve amirleri tarafından verilen talimatlar doğrultusunda yerine getirmekle yükümlü ve sorumludurlar. </w:t>
      </w:r>
    </w:p>
    <w:p w:rsidR="008F5DFE" w:rsidRPr="00594E7F" w:rsidRDefault="008F5DFE" w:rsidP="003E2A8E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94E7F">
        <w:rPr>
          <w:rFonts w:ascii="Times New Roman" w:hAnsi="Times New Roman" w:cs="Times New Roman"/>
          <w:sz w:val="24"/>
          <w:szCs w:val="24"/>
        </w:rPr>
        <w:t xml:space="preserve">d) İşyerinde belirlenmiş bulunan çalışma şartlarına, iş disiplinine, iş sağlığı ve güvenliği kurallarına, yönetmelik, genelge, talimat gibi düzenlemelere uymak zorundadırlar. </w:t>
      </w:r>
    </w:p>
    <w:p w:rsidR="008F5DFE" w:rsidRPr="00594E7F" w:rsidRDefault="008F5DFE" w:rsidP="003E2A8E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94E7F">
        <w:rPr>
          <w:rFonts w:ascii="Times New Roman" w:hAnsi="Times New Roman" w:cs="Times New Roman"/>
          <w:sz w:val="24"/>
          <w:szCs w:val="24"/>
        </w:rPr>
        <w:t xml:space="preserve">e) İşlerini dikkat ve itina ile yerine getirmek ve kendilerine teslim edilen devlet malını korumak ve her an hizmete hazır halde bulundurmak zorundadırlar. </w:t>
      </w:r>
    </w:p>
    <w:p w:rsidR="008F5DFE" w:rsidRPr="00594E7F" w:rsidRDefault="008F5DFE" w:rsidP="003E2A8E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94E7F">
        <w:rPr>
          <w:rFonts w:ascii="Times New Roman" w:hAnsi="Times New Roman" w:cs="Times New Roman"/>
          <w:sz w:val="24"/>
          <w:szCs w:val="24"/>
        </w:rPr>
        <w:t xml:space="preserve">f) İşinden ayrılmak isteyen kısmi zamanlı öğrenciler, </w:t>
      </w:r>
      <w:r w:rsidR="00477556" w:rsidRPr="00594E7F">
        <w:rPr>
          <w:rFonts w:ascii="Times New Roman" w:hAnsi="Times New Roman" w:cs="Times New Roman"/>
          <w:sz w:val="24"/>
          <w:szCs w:val="24"/>
        </w:rPr>
        <w:t>işten ayrılacağı tarihi belirten</w:t>
      </w:r>
      <w:r w:rsidRPr="00594E7F">
        <w:rPr>
          <w:rFonts w:ascii="Times New Roman" w:hAnsi="Times New Roman" w:cs="Times New Roman"/>
          <w:sz w:val="24"/>
          <w:szCs w:val="24"/>
        </w:rPr>
        <w:t xml:space="preserve"> bir istifa dilekçesi yazarak, çalıştığı birime teslim etmekle yükümlüdürler. </w:t>
      </w:r>
    </w:p>
    <w:p w:rsidR="008F5DFE" w:rsidRPr="00594E7F" w:rsidRDefault="008F5DFE" w:rsidP="003E2A8E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94E7F">
        <w:rPr>
          <w:rFonts w:ascii="Times New Roman" w:hAnsi="Times New Roman" w:cs="Times New Roman"/>
          <w:sz w:val="24"/>
          <w:szCs w:val="24"/>
        </w:rPr>
        <w:t xml:space="preserve">g) </w:t>
      </w:r>
      <w:r w:rsidR="00C1005E" w:rsidRPr="00594E7F">
        <w:rPr>
          <w:rFonts w:ascii="Times New Roman" w:hAnsi="Times New Roman" w:cs="Times New Roman"/>
          <w:sz w:val="24"/>
          <w:szCs w:val="24"/>
        </w:rPr>
        <w:t xml:space="preserve">İstifa eden veya 4857 sayılı </w:t>
      </w:r>
      <w:r w:rsidR="00FD31CA" w:rsidRPr="00594E7F">
        <w:rPr>
          <w:rFonts w:ascii="Times New Roman" w:hAnsi="Times New Roman" w:cs="Times New Roman"/>
          <w:sz w:val="24"/>
          <w:szCs w:val="24"/>
        </w:rPr>
        <w:t xml:space="preserve">İş Kanunu </w:t>
      </w:r>
      <w:r w:rsidR="00C1005E" w:rsidRPr="00594E7F">
        <w:rPr>
          <w:rFonts w:ascii="Times New Roman" w:hAnsi="Times New Roman" w:cs="Times New Roman"/>
          <w:sz w:val="24"/>
          <w:szCs w:val="24"/>
        </w:rPr>
        <w:t xml:space="preserve">hükümlerince görevine gelmeyen </w:t>
      </w:r>
      <w:r w:rsidRPr="00594E7F">
        <w:rPr>
          <w:rFonts w:ascii="Times New Roman" w:hAnsi="Times New Roman" w:cs="Times New Roman"/>
          <w:sz w:val="24"/>
          <w:szCs w:val="24"/>
        </w:rPr>
        <w:t xml:space="preserve">öğrenci, öğrenim süresi bitene kadar </w:t>
      </w:r>
      <w:r w:rsidR="00C1005E" w:rsidRPr="00594E7F">
        <w:rPr>
          <w:rFonts w:ascii="Times New Roman" w:hAnsi="Times New Roman" w:cs="Times New Roman"/>
          <w:sz w:val="24"/>
          <w:szCs w:val="24"/>
        </w:rPr>
        <w:t>tekrar</w:t>
      </w:r>
      <w:r w:rsidRPr="00594E7F">
        <w:rPr>
          <w:rFonts w:ascii="Times New Roman" w:hAnsi="Times New Roman" w:cs="Times New Roman"/>
          <w:sz w:val="24"/>
          <w:szCs w:val="24"/>
        </w:rPr>
        <w:t xml:space="preserve"> başvuramaz.  </w:t>
      </w:r>
    </w:p>
    <w:p w:rsidR="003E2A8E" w:rsidRPr="00594E7F" w:rsidRDefault="003E2A8E" w:rsidP="003E2A8E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F5DFE" w:rsidRPr="00594E7F" w:rsidRDefault="008F5DFE" w:rsidP="003E2A8E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594E7F">
        <w:rPr>
          <w:rFonts w:ascii="Times New Roman" w:hAnsi="Times New Roman" w:cs="Times New Roman"/>
          <w:b/>
          <w:bCs/>
          <w:sz w:val="24"/>
          <w:szCs w:val="24"/>
        </w:rPr>
        <w:t xml:space="preserve">Birimlerin sorumlulukları </w:t>
      </w:r>
    </w:p>
    <w:p w:rsidR="008F5DFE" w:rsidRPr="00594E7F" w:rsidRDefault="00594E7F" w:rsidP="003E2A8E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 w:rsidRPr="00594E7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325A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F5DFE" w:rsidRPr="00594E7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C6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5DFE" w:rsidRPr="00594E7F">
        <w:rPr>
          <w:rFonts w:ascii="Times New Roman" w:hAnsi="Times New Roman" w:cs="Times New Roman"/>
          <w:sz w:val="24"/>
          <w:szCs w:val="24"/>
        </w:rPr>
        <w:t xml:space="preserve">(1) Kısmi zamanlı </w:t>
      </w:r>
      <w:r w:rsidR="00477556" w:rsidRPr="00594E7F">
        <w:rPr>
          <w:rFonts w:ascii="Times New Roman" w:hAnsi="Times New Roman" w:cs="Times New Roman"/>
          <w:sz w:val="24"/>
          <w:szCs w:val="24"/>
        </w:rPr>
        <w:t>öğrenci olarak</w:t>
      </w:r>
      <w:r w:rsidR="008F5DFE" w:rsidRPr="00594E7F">
        <w:rPr>
          <w:rFonts w:ascii="Times New Roman" w:hAnsi="Times New Roman" w:cs="Times New Roman"/>
          <w:sz w:val="24"/>
          <w:szCs w:val="24"/>
        </w:rPr>
        <w:t xml:space="preserve"> çalışacak öğrencilerin işlerinin birimler tarafından yürütülecek kısmı aşağıda belirtilmiştir: </w:t>
      </w:r>
    </w:p>
    <w:p w:rsidR="008F5DFE" w:rsidRPr="00594E7F" w:rsidRDefault="008F5DFE" w:rsidP="003E2A8E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94E7F">
        <w:rPr>
          <w:rFonts w:ascii="Times New Roman" w:hAnsi="Times New Roman" w:cs="Times New Roman"/>
          <w:sz w:val="24"/>
          <w:szCs w:val="24"/>
        </w:rPr>
        <w:t xml:space="preserve">a) Birimler, bünyelerinde çalışmakta olan öğrencilerin işten ayrılma durumlarını en geç 3 işgünü içinde Daire Başkanlığına bildirir. </w:t>
      </w:r>
    </w:p>
    <w:p w:rsidR="008F5DFE" w:rsidRPr="00594E7F" w:rsidRDefault="008F5DFE" w:rsidP="003E2A8E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94E7F">
        <w:rPr>
          <w:rFonts w:ascii="Times New Roman" w:hAnsi="Times New Roman" w:cs="Times New Roman"/>
          <w:sz w:val="24"/>
          <w:szCs w:val="24"/>
        </w:rPr>
        <w:t xml:space="preserve">b) Birimler, ilgili çalışma dönemi için puantaj hazırlarlar, öğrencilere ve birim amirlerine imzalatırlar, hazırlanan </w:t>
      </w:r>
      <w:r w:rsidR="0035154B" w:rsidRPr="00594E7F">
        <w:rPr>
          <w:rFonts w:ascii="Times New Roman" w:hAnsi="Times New Roman" w:cs="Times New Roman"/>
          <w:sz w:val="24"/>
          <w:szCs w:val="24"/>
        </w:rPr>
        <w:t>puantajları belirtilen</w:t>
      </w:r>
      <w:r w:rsidR="00BC1ABA">
        <w:rPr>
          <w:rFonts w:ascii="Times New Roman" w:hAnsi="Times New Roman" w:cs="Times New Roman"/>
          <w:sz w:val="24"/>
          <w:szCs w:val="24"/>
        </w:rPr>
        <w:t xml:space="preserve"> </w:t>
      </w:r>
      <w:r w:rsidR="0035154B" w:rsidRPr="00594E7F">
        <w:rPr>
          <w:rFonts w:ascii="Times New Roman" w:hAnsi="Times New Roman" w:cs="Times New Roman"/>
          <w:sz w:val="24"/>
          <w:szCs w:val="24"/>
        </w:rPr>
        <w:t>tarihlerde Daire</w:t>
      </w:r>
      <w:r w:rsidRPr="00594E7F">
        <w:rPr>
          <w:rFonts w:ascii="Times New Roman" w:hAnsi="Times New Roman" w:cs="Times New Roman"/>
          <w:sz w:val="24"/>
          <w:szCs w:val="24"/>
        </w:rPr>
        <w:t xml:space="preserve"> Başkanlığına teslim ederler. </w:t>
      </w:r>
    </w:p>
    <w:p w:rsidR="008F5DFE" w:rsidRPr="00594E7F" w:rsidRDefault="008F5DFE" w:rsidP="003E2A8E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94E7F">
        <w:rPr>
          <w:rFonts w:ascii="Times New Roman" w:hAnsi="Times New Roman" w:cs="Times New Roman"/>
          <w:sz w:val="24"/>
          <w:szCs w:val="24"/>
        </w:rPr>
        <w:t>c) Daire Başkanlığı, öğrenciyi işe başlama belgesi ile birlikte ilgili birime gönderir. Onaylı işe başlama belgesi olmayan öğrenci işe başlatılamaz.</w:t>
      </w:r>
    </w:p>
    <w:p w:rsidR="008F5DFE" w:rsidRDefault="008F5DFE" w:rsidP="003E2A8E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94E7F">
        <w:rPr>
          <w:rFonts w:ascii="Times New Roman" w:hAnsi="Times New Roman" w:cs="Times New Roman"/>
          <w:sz w:val="24"/>
          <w:szCs w:val="24"/>
        </w:rPr>
        <w:t>ç) Kısmi zamanlı öğrenciler, taşıma vb. ağır işlerde çalıştırılamaz.</w:t>
      </w:r>
    </w:p>
    <w:p w:rsidR="00BC1ABA" w:rsidRDefault="00BC1ABA" w:rsidP="003E2A8E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A2090" w:rsidRPr="00594E7F" w:rsidRDefault="00273199" w:rsidP="003E2A8E">
      <w:pPr>
        <w:tabs>
          <w:tab w:val="left" w:pos="3465"/>
        </w:tabs>
        <w:spacing w:after="0" w:line="240" w:lineRule="atLeast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BEŞİNCİ </w:t>
      </w:r>
      <w:r w:rsidR="00594E7F" w:rsidRPr="00594E7F">
        <w:rPr>
          <w:rFonts w:ascii="Times New Roman" w:hAnsi="Times New Roman" w:cs="Times New Roman"/>
          <w:b/>
          <w:sz w:val="24"/>
          <w:szCs w:val="24"/>
        </w:rPr>
        <w:t xml:space="preserve"> BÖLÜM</w:t>
      </w:r>
    </w:p>
    <w:p w:rsidR="00AA2090" w:rsidRPr="00594E7F" w:rsidRDefault="00AA2090" w:rsidP="003E2A8E">
      <w:pPr>
        <w:tabs>
          <w:tab w:val="left" w:pos="3465"/>
        </w:tabs>
        <w:spacing w:after="0" w:line="240" w:lineRule="atLeast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E7F">
        <w:rPr>
          <w:rFonts w:ascii="Times New Roman" w:hAnsi="Times New Roman" w:cs="Times New Roman"/>
          <w:b/>
          <w:sz w:val="24"/>
          <w:szCs w:val="24"/>
        </w:rPr>
        <w:t>Çeşitli ve Son Hükümler</w:t>
      </w:r>
    </w:p>
    <w:p w:rsidR="007A4D2E" w:rsidRPr="00594E7F" w:rsidRDefault="007A4D2E" w:rsidP="003E2A8E">
      <w:pPr>
        <w:tabs>
          <w:tab w:val="left" w:pos="3465"/>
        </w:tabs>
        <w:spacing w:after="0" w:line="240" w:lineRule="atLeast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090" w:rsidRPr="00594E7F" w:rsidRDefault="00AA2090" w:rsidP="003E2A8E">
      <w:pPr>
        <w:tabs>
          <w:tab w:val="left" w:pos="3465"/>
        </w:tabs>
        <w:spacing w:after="0" w:line="240" w:lineRule="atLeast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594E7F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AA2090" w:rsidRPr="00594E7F" w:rsidRDefault="00594E7F" w:rsidP="003E2A8E">
      <w:pPr>
        <w:tabs>
          <w:tab w:val="left" w:pos="3465"/>
        </w:tabs>
        <w:spacing w:after="0" w:line="24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Pr="00594E7F">
        <w:rPr>
          <w:rFonts w:ascii="Times New Roman" w:hAnsi="Times New Roman" w:cs="Times New Roman"/>
          <w:b/>
          <w:sz w:val="24"/>
          <w:szCs w:val="24"/>
        </w:rPr>
        <w:t>1</w:t>
      </w:r>
      <w:r w:rsidR="009325AB">
        <w:rPr>
          <w:rFonts w:ascii="Times New Roman" w:hAnsi="Times New Roman" w:cs="Times New Roman"/>
          <w:b/>
          <w:sz w:val="24"/>
          <w:szCs w:val="24"/>
        </w:rPr>
        <w:t>6</w:t>
      </w:r>
      <w:r w:rsidR="00AA2090" w:rsidRPr="00594E7F">
        <w:rPr>
          <w:rFonts w:ascii="Times New Roman" w:hAnsi="Times New Roman" w:cs="Times New Roman"/>
          <w:b/>
          <w:sz w:val="24"/>
          <w:szCs w:val="24"/>
        </w:rPr>
        <w:t>-</w:t>
      </w:r>
      <w:r w:rsidR="00BC6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090" w:rsidRPr="00594E7F">
        <w:rPr>
          <w:rFonts w:ascii="Times New Roman" w:hAnsi="Times New Roman" w:cs="Times New Roman"/>
          <w:sz w:val="24"/>
          <w:szCs w:val="24"/>
        </w:rPr>
        <w:t>(1) Bu Yönerge, Senatoda kabul edildiği tarihte yürürlüğe girer.</w:t>
      </w:r>
    </w:p>
    <w:p w:rsidR="003E2A8E" w:rsidRPr="00594E7F" w:rsidRDefault="003E2A8E" w:rsidP="003E2A8E">
      <w:pPr>
        <w:tabs>
          <w:tab w:val="left" w:pos="3465"/>
        </w:tabs>
        <w:spacing w:after="0" w:line="24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AA2090" w:rsidRPr="009325AB" w:rsidRDefault="00AA2090" w:rsidP="003E2A8E">
      <w:pPr>
        <w:tabs>
          <w:tab w:val="left" w:pos="3465"/>
        </w:tabs>
        <w:spacing w:after="0" w:line="240" w:lineRule="atLeast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9325AB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AA2090" w:rsidRDefault="00594E7F" w:rsidP="003E2A8E">
      <w:pPr>
        <w:tabs>
          <w:tab w:val="left" w:pos="3465"/>
        </w:tabs>
        <w:spacing w:after="0" w:line="240" w:lineRule="atLeast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Pr="00594E7F">
        <w:rPr>
          <w:rFonts w:ascii="Times New Roman" w:hAnsi="Times New Roman" w:cs="Times New Roman"/>
          <w:b/>
          <w:sz w:val="24"/>
          <w:szCs w:val="24"/>
        </w:rPr>
        <w:t>1</w:t>
      </w:r>
      <w:r w:rsidR="009325AB">
        <w:rPr>
          <w:rFonts w:ascii="Times New Roman" w:hAnsi="Times New Roman" w:cs="Times New Roman"/>
          <w:b/>
          <w:sz w:val="24"/>
          <w:szCs w:val="24"/>
        </w:rPr>
        <w:t>7</w:t>
      </w:r>
      <w:r w:rsidR="00AA2090" w:rsidRPr="00594E7F">
        <w:rPr>
          <w:rFonts w:ascii="Times New Roman" w:hAnsi="Times New Roman" w:cs="Times New Roman"/>
          <w:b/>
          <w:sz w:val="24"/>
          <w:szCs w:val="24"/>
        </w:rPr>
        <w:t>-</w:t>
      </w:r>
      <w:r w:rsidR="00BC6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090" w:rsidRPr="00594E7F">
        <w:rPr>
          <w:rFonts w:ascii="Times New Roman" w:hAnsi="Times New Roman" w:cs="Times New Roman"/>
          <w:sz w:val="24"/>
          <w:szCs w:val="24"/>
        </w:rPr>
        <w:t>(1) Bu Yönerge hükümlerini Alanya Alaaddin</w:t>
      </w:r>
      <w:r w:rsidR="00BC1ABA">
        <w:rPr>
          <w:rFonts w:ascii="Times New Roman" w:hAnsi="Times New Roman" w:cs="Times New Roman"/>
          <w:sz w:val="24"/>
          <w:szCs w:val="24"/>
        </w:rPr>
        <w:t xml:space="preserve"> </w:t>
      </w:r>
      <w:r w:rsidR="00AA2090" w:rsidRPr="00594E7F">
        <w:rPr>
          <w:rFonts w:ascii="Times New Roman" w:hAnsi="Times New Roman" w:cs="Times New Roman"/>
          <w:sz w:val="24"/>
          <w:szCs w:val="24"/>
        </w:rPr>
        <w:t>Keykubat Üniversitesi Rektörü yürütür.</w:t>
      </w:r>
    </w:p>
    <w:p w:rsidR="00F02008" w:rsidRDefault="00F02008" w:rsidP="00F02008">
      <w:pPr>
        <w:tabs>
          <w:tab w:val="left" w:pos="3465"/>
        </w:tabs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02008" w:rsidRDefault="00F02008" w:rsidP="00F02008">
      <w:pPr>
        <w:tabs>
          <w:tab w:val="left" w:pos="3465"/>
        </w:tabs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02008" w:rsidRDefault="00F02008" w:rsidP="00F02008">
      <w:pPr>
        <w:tabs>
          <w:tab w:val="left" w:pos="3465"/>
        </w:tabs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02008" w:rsidRDefault="00F02008" w:rsidP="00F02008">
      <w:pPr>
        <w:tabs>
          <w:tab w:val="left" w:pos="3465"/>
        </w:tabs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02008" w:rsidRDefault="00F02008" w:rsidP="00F02008">
      <w:pPr>
        <w:tabs>
          <w:tab w:val="left" w:pos="3465"/>
        </w:tabs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02008" w:rsidRDefault="00F02008" w:rsidP="00F02008">
      <w:pPr>
        <w:tabs>
          <w:tab w:val="left" w:pos="3465"/>
        </w:tabs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02008" w:rsidRDefault="00F02008" w:rsidP="00F02008">
      <w:pPr>
        <w:tabs>
          <w:tab w:val="left" w:pos="3465"/>
        </w:tabs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02008" w:rsidRDefault="00F02008" w:rsidP="00F02008">
      <w:pPr>
        <w:tabs>
          <w:tab w:val="left" w:pos="3465"/>
        </w:tabs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02008" w:rsidRDefault="00F02008" w:rsidP="00F02008">
      <w:pPr>
        <w:tabs>
          <w:tab w:val="left" w:pos="3465"/>
        </w:tabs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02008" w:rsidRDefault="00F02008" w:rsidP="00F02008">
      <w:pPr>
        <w:tabs>
          <w:tab w:val="left" w:pos="3465"/>
        </w:tabs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02008" w:rsidRDefault="00F02008" w:rsidP="00F02008">
      <w:pPr>
        <w:tabs>
          <w:tab w:val="left" w:pos="3465"/>
        </w:tabs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02008" w:rsidRDefault="00F02008" w:rsidP="00F02008">
      <w:pPr>
        <w:tabs>
          <w:tab w:val="left" w:pos="3465"/>
        </w:tabs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02008" w:rsidRDefault="00F02008" w:rsidP="00F02008">
      <w:pPr>
        <w:tabs>
          <w:tab w:val="left" w:pos="3465"/>
        </w:tabs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02008" w:rsidRDefault="00F02008" w:rsidP="00F02008">
      <w:pPr>
        <w:tabs>
          <w:tab w:val="left" w:pos="3465"/>
        </w:tabs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02008" w:rsidRDefault="00F02008" w:rsidP="00F02008">
      <w:pPr>
        <w:tabs>
          <w:tab w:val="left" w:pos="3465"/>
        </w:tabs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02008" w:rsidRDefault="00F02008" w:rsidP="00F02008">
      <w:pPr>
        <w:tabs>
          <w:tab w:val="left" w:pos="3465"/>
        </w:tabs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02008" w:rsidRDefault="00F02008" w:rsidP="00F02008">
      <w:pPr>
        <w:tabs>
          <w:tab w:val="left" w:pos="3465"/>
        </w:tabs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02008" w:rsidRDefault="00F02008" w:rsidP="00F02008">
      <w:pPr>
        <w:tabs>
          <w:tab w:val="left" w:pos="3465"/>
        </w:tabs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02008" w:rsidRDefault="00F02008" w:rsidP="00F02008">
      <w:pPr>
        <w:tabs>
          <w:tab w:val="left" w:pos="3465"/>
        </w:tabs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02008" w:rsidRDefault="00F02008" w:rsidP="00F02008">
      <w:pPr>
        <w:tabs>
          <w:tab w:val="left" w:pos="3465"/>
        </w:tabs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02008" w:rsidRDefault="00F02008" w:rsidP="00F02008">
      <w:pPr>
        <w:tabs>
          <w:tab w:val="left" w:pos="3465"/>
        </w:tabs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02008" w:rsidRDefault="00F02008" w:rsidP="00F02008">
      <w:pPr>
        <w:tabs>
          <w:tab w:val="left" w:pos="3465"/>
        </w:tabs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02008" w:rsidRDefault="00F02008" w:rsidP="00F02008">
      <w:pPr>
        <w:tabs>
          <w:tab w:val="left" w:pos="3465"/>
        </w:tabs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02008" w:rsidRDefault="00F02008" w:rsidP="00F02008">
      <w:pPr>
        <w:tabs>
          <w:tab w:val="left" w:pos="3465"/>
        </w:tabs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02008" w:rsidRDefault="00F02008" w:rsidP="00F02008">
      <w:pPr>
        <w:tabs>
          <w:tab w:val="left" w:pos="3465"/>
        </w:tabs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02008" w:rsidRDefault="00F02008" w:rsidP="00F02008">
      <w:pPr>
        <w:tabs>
          <w:tab w:val="left" w:pos="3465"/>
        </w:tabs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02008" w:rsidRDefault="00F02008" w:rsidP="00F02008">
      <w:pPr>
        <w:tabs>
          <w:tab w:val="left" w:pos="3465"/>
        </w:tabs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02008" w:rsidRDefault="00F02008" w:rsidP="00F02008">
      <w:pPr>
        <w:tabs>
          <w:tab w:val="left" w:pos="3465"/>
        </w:tabs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02008" w:rsidRDefault="00F02008" w:rsidP="00F02008">
      <w:pPr>
        <w:tabs>
          <w:tab w:val="left" w:pos="3465"/>
        </w:tabs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02008" w:rsidRDefault="00F02008" w:rsidP="00F02008">
      <w:pPr>
        <w:tabs>
          <w:tab w:val="left" w:pos="3465"/>
        </w:tabs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02008" w:rsidRDefault="00F02008" w:rsidP="00F02008">
      <w:pPr>
        <w:tabs>
          <w:tab w:val="left" w:pos="3465"/>
        </w:tabs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02008" w:rsidRDefault="00F02008" w:rsidP="00F02008">
      <w:pPr>
        <w:tabs>
          <w:tab w:val="left" w:pos="3465"/>
        </w:tabs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02008" w:rsidRDefault="00F02008" w:rsidP="00F02008">
      <w:pPr>
        <w:pBdr>
          <w:bottom w:val="single" w:sz="12" w:space="1" w:color="auto"/>
        </w:pBdr>
        <w:tabs>
          <w:tab w:val="left" w:pos="3465"/>
        </w:tabs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F02008" w:rsidRPr="00594E7F" w:rsidRDefault="00F02008" w:rsidP="00F02008">
      <w:pPr>
        <w:tabs>
          <w:tab w:val="left" w:pos="3465"/>
        </w:tabs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1757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75702">
        <w:rPr>
          <w:rFonts w:ascii="Times New Roman" w:hAnsi="Times New Roman" w:cs="Times New Roman"/>
          <w:sz w:val="24"/>
          <w:szCs w:val="24"/>
        </w:rPr>
        <w:t xml:space="preserve">.2017 tarih ve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75702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175702">
        <w:rPr>
          <w:rFonts w:ascii="Times New Roman" w:hAnsi="Times New Roman" w:cs="Times New Roman"/>
          <w:sz w:val="24"/>
          <w:szCs w:val="24"/>
        </w:rPr>
        <w:t xml:space="preserve"> sayılı Senato Kararı ile kabul edildi.</w:t>
      </w:r>
    </w:p>
    <w:sectPr w:rsidR="00F02008" w:rsidRPr="00594E7F" w:rsidSect="00CA7E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A8B" w:rsidRDefault="00DB6A8B" w:rsidP="00CC6984">
      <w:pPr>
        <w:spacing w:after="0" w:line="240" w:lineRule="auto"/>
      </w:pPr>
      <w:r>
        <w:separator/>
      </w:r>
    </w:p>
  </w:endnote>
  <w:endnote w:type="continuationSeparator" w:id="1">
    <w:p w:rsidR="00DB6A8B" w:rsidRDefault="00DB6A8B" w:rsidP="00CC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173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  <w:szCs w:val="24"/>
      </w:rPr>
    </w:sdtEndPr>
    <w:sdtContent>
      <w:p w:rsidR="00756C51" w:rsidRPr="00756C51" w:rsidRDefault="00756C51">
        <w:pPr>
          <w:pStyle w:val="Altbilgi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>
          <w:t>-</w:t>
        </w:r>
        <w:r w:rsidR="00F519B8" w:rsidRPr="00756C51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Pr="00756C51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F519B8" w:rsidRPr="00756C51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C2623B">
          <w:rPr>
            <w:rFonts w:ascii="Times New Roman" w:hAnsi="Times New Roman" w:cs="Times New Roman"/>
            <w:b/>
            <w:noProof/>
            <w:sz w:val="24"/>
            <w:szCs w:val="24"/>
          </w:rPr>
          <w:t>1</w:t>
        </w:r>
        <w:r w:rsidR="00F519B8" w:rsidRPr="00756C51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b/>
            <w:sz w:val="24"/>
            <w:szCs w:val="24"/>
          </w:rPr>
          <w:t>-</w:t>
        </w:r>
      </w:p>
    </w:sdtContent>
  </w:sdt>
  <w:p w:rsidR="00754221" w:rsidRDefault="00754221" w:rsidP="003E2A8E">
    <w:pPr>
      <w:pStyle w:val="Altbilgi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A8B" w:rsidRDefault="00DB6A8B" w:rsidP="00CC6984">
      <w:pPr>
        <w:spacing w:after="0" w:line="240" w:lineRule="auto"/>
      </w:pPr>
      <w:r>
        <w:separator/>
      </w:r>
    </w:p>
  </w:footnote>
  <w:footnote w:type="continuationSeparator" w:id="1">
    <w:p w:rsidR="00DB6A8B" w:rsidRDefault="00DB6A8B" w:rsidP="00CC6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3FD9"/>
    <w:multiLevelType w:val="hybridMultilevel"/>
    <w:tmpl w:val="99AE10FE"/>
    <w:lvl w:ilvl="0" w:tplc="21D4241E">
      <w:start w:val="1"/>
      <w:numFmt w:val="lowerLetter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4126431"/>
    <w:multiLevelType w:val="hybridMultilevel"/>
    <w:tmpl w:val="08261BF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04C9"/>
    <w:multiLevelType w:val="hybridMultilevel"/>
    <w:tmpl w:val="CE2864C6"/>
    <w:lvl w:ilvl="0" w:tplc="7EFCFDF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85ECD"/>
    <w:multiLevelType w:val="multilevel"/>
    <w:tmpl w:val="0C46285A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54110"/>
    <w:multiLevelType w:val="hybridMultilevel"/>
    <w:tmpl w:val="B082E504"/>
    <w:lvl w:ilvl="0" w:tplc="8962F84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17C9F"/>
    <w:multiLevelType w:val="hybridMultilevel"/>
    <w:tmpl w:val="3322F3F2"/>
    <w:lvl w:ilvl="0" w:tplc="1F1269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241054F"/>
    <w:multiLevelType w:val="hybridMultilevel"/>
    <w:tmpl w:val="CE121788"/>
    <w:lvl w:ilvl="0" w:tplc="FB6C05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B2095"/>
    <w:multiLevelType w:val="hybridMultilevel"/>
    <w:tmpl w:val="002A996A"/>
    <w:lvl w:ilvl="0" w:tplc="DDD6D60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60A6515"/>
    <w:multiLevelType w:val="hybridMultilevel"/>
    <w:tmpl w:val="29DC39F8"/>
    <w:lvl w:ilvl="0" w:tplc="423C7B9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60F8F"/>
    <w:multiLevelType w:val="hybridMultilevel"/>
    <w:tmpl w:val="A1EEBA50"/>
    <w:lvl w:ilvl="0" w:tplc="833E70BC">
      <w:start w:val="5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37C3EE0"/>
    <w:multiLevelType w:val="hybridMultilevel"/>
    <w:tmpl w:val="6F187968"/>
    <w:lvl w:ilvl="0" w:tplc="229E530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B3BB6"/>
    <w:multiLevelType w:val="singleLevel"/>
    <w:tmpl w:val="BF9EA1DC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Theme="minorEastAsia" w:hAnsi="Times New Roman" w:cs="Times New Roman"/>
        <w:b/>
      </w:rPr>
    </w:lvl>
  </w:abstractNum>
  <w:abstractNum w:abstractNumId="12">
    <w:nsid w:val="55137FCB"/>
    <w:multiLevelType w:val="hybridMultilevel"/>
    <w:tmpl w:val="CE121788"/>
    <w:lvl w:ilvl="0" w:tplc="FB6C05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6C366A"/>
    <w:multiLevelType w:val="multilevel"/>
    <w:tmpl w:val="E15AF5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47E6F45"/>
    <w:multiLevelType w:val="hybridMultilevel"/>
    <w:tmpl w:val="E342F586"/>
    <w:lvl w:ilvl="0" w:tplc="AE683D2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6742B"/>
    <w:multiLevelType w:val="hybridMultilevel"/>
    <w:tmpl w:val="ADA8B7E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5641B"/>
    <w:multiLevelType w:val="singleLevel"/>
    <w:tmpl w:val="47A294E4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/>
      </w:rPr>
    </w:lvl>
  </w:abstractNum>
  <w:abstractNum w:abstractNumId="17">
    <w:nsid w:val="74D85660"/>
    <w:multiLevelType w:val="hybridMultilevel"/>
    <w:tmpl w:val="DA10143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C1840"/>
    <w:multiLevelType w:val="hybridMultilevel"/>
    <w:tmpl w:val="A948DE5A"/>
    <w:lvl w:ilvl="0" w:tplc="D640D7B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10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14"/>
  </w:num>
  <w:num w:numId="10">
    <w:abstractNumId w:val="4"/>
  </w:num>
  <w:num w:numId="11">
    <w:abstractNumId w:val="12"/>
  </w:num>
  <w:num w:numId="12">
    <w:abstractNumId w:val="6"/>
  </w:num>
  <w:num w:numId="13">
    <w:abstractNumId w:val="16"/>
  </w:num>
  <w:num w:numId="14">
    <w:abstractNumId w:val="9"/>
  </w:num>
  <w:num w:numId="15">
    <w:abstractNumId w:val="11"/>
  </w:num>
  <w:num w:numId="16">
    <w:abstractNumId w:val="5"/>
  </w:num>
  <w:num w:numId="17">
    <w:abstractNumId w:val="3"/>
  </w:num>
  <w:num w:numId="18">
    <w:abstractNumId w:val="1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724"/>
  <w:stylePaneSortMethod w:val="000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0B9B"/>
    <w:rsid w:val="00020BF5"/>
    <w:rsid w:val="000321EF"/>
    <w:rsid w:val="00043DED"/>
    <w:rsid w:val="00054CF5"/>
    <w:rsid w:val="000658AC"/>
    <w:rsid w:val="00066B25"/>
    <w:rsid w:val="00074ACE"/>
    <w:rsid w:val="000F68E9"/>
    <w:rsid w:val="00101FC6"/>
    <w:rsid w:val="00111098"/>
    <w:rsid w:val="001170C1"/>
    <w:rsid w:val="00141431"/>
    <w:rsid w:val="00157AB7"/>
    <w:rsid w:val="00163795"/>
    <w:rsid w:val="00185A52"/>
    <w:rsid w:val="0019732D"/>
    <w:rsid w:val="001A1384"/>
    <w:rsid w:val="001B1716"/>
    <w:rsid w:val="001C17A6"/>
    <w:rsid w:val="001C1E9A"/>
    <w:rsid w:val="001F0509"/>
    <w:rsid w:val="001F6E20"/>
    <w:rsid w:val="002564A9"/>
    <w:rsid w:val="00273199"/>
    <w:rsid w:val="002735CA"/>
    <w:rsid w:val="002735E5"/>
    <w:rsid w:val="00280704"/>
    <w:rsid w:val="0028633A"/>
    <w:rsid w:val="00295088"/>
    <w:rsid w:val="00297BA4"/>
    <w:rsid w:val="002A201E"/>
    <w:rsid w:val="002D17A7"/>
    <w:rsid w:val="002D1CE9"/>
    <w:rsid w:val="002E01DC"/>
    <w:rsid w:val="002E1B84"/>
    <w:rsid w:val="002E4A89"/>
    <w:rsid w:val="003067BC"/>
    <w:rsid w:val="0035154B"/>
    <w:rsid w:val="0035165B"/>
    <w:rsid w:val="003556AB"/>
    <w:rsid w:val="00370D86"/>
    <w:rsid w:val="00371FDE"/>
    <w:rsid w:val="003936E0"/>
    <w:rsid w:val="00397927"/>
    <w:rsid w:val="003A1216"/>
    <w:rsid w:val="003A462C"/>
    <w:rsid w:val="003E2A8E"/>
    <w:rsid w:val="003F3C42"/>
    <w:rsid w:val="004022C4"/>
    <w:rsid w:val="00416D60"/>
    <w:rsid w:val="0042141B"/>
    <w:rsid w:val="00460FE2"/>
    <w:rsid w:val="00463AF0"/>
    <w:rsid w:val="00470C75"/>
    <w:rsid w:val="00477556"/>
    <w:rsid w:val="004B6948"/>
    <w:rsid w:val="004C0CC7"/>
    <w:rsid w:val="004C32F2"/>
    <w:rsid w:val="004E4AF5"/>
    <w:rsid w:val="004E62F4"/>
    <w:rsid w:val="00510215"/>
    <w:rsid w:val="00511EF0"/>
    <w:rsid w:val="00513070"/>
    <w:rsid w:val="00513E09"/>
    <w:rsid w:val="00527B77"/>
    <w:rsid w:val="00542A45"/>
    <w:rsid w:val="00547CB4"/>
    <w:rsid w:val="00594E7F"/>
    <w:rsid w:val="005B3C80"/>
    <w:rsid w:val="005D156F"/>
    <w:rsid w:val="005F2B70"/>
    <w:rsid w:val="00601326"/>
    <w:rsid w:val="006607C5"/>
    <w:rsid w:val="006628B7"/>
    <w:rsid w:val="00673D55"/>
    <w:rsid w:val="006740A1"/>
    <w:rsid w:val="006856D1"/>
    <w:rsid w:val="00696B3D"/>
    <w:rsid w:val="006A2A5F"/>
    <w:rsid w:val="006A5ECC"/>
    <w:rsid w:val="006C2A10"/>
    <w:rsid w:val="006D7BA1"/>
    <w:rsid w:val="006E354F"/>
    <w:rsid w:val="006F4330"/>
    <w:rsid w:val="00724A40"/>
    <w:rsid w:val="00732E75"/>
    <w:rsid w:val="0074183E"/>
    <w:rsid w:val="007515B2"/>
    <w:rsid w:val="00754221"/>
    <w:rsid w:val="007567F9"/>
    <w:rsid w:val="00756C51"/>
    <w:rsid w:val="00771284"/>
    <w:rsid w:val="007A28CA"/>
    <w:rsid w:val="007A4D2E"/>
    <w:rsid w:val="007D15D2"/>
    <w:rsid w:val="007D2273"/>
    <w:rsid w:val="008222F7"/>
    <w:rsid w:val="0082791B"/>
    <w:rsid w:val="00850BA6"/>
    <w:rsid w:val="00857249"/>
    <w:rsid w:val="00876106"/>
    <w:rsid w:val="008A2978"/>
    <w:rsid w:val="008F5DFE"/>
    <w:rsid w:val="009174E9"/>
    <w:rsid w:val="009260F1"/>
    <w:rsid w:val="009325AB"/>
    <w:rsid w:val="00934A9A"/>
    <w:rsid w:val="00945999"/>
    <w:rsid w:val="009606F9"/>
    <w:rsid w:val="009C5695"/>
    <w:rsid w:val="009F55AD"/>
    <w:rsid w:val="00A10218"/>
    <w:rsid w:val="00A12247"/>
    <w:rsid w:val="00A32792"/>
    <w:rsid w:val="00A94A04"/>
    <w:rsid w:val="00AA0B9B"/>
    <w:rsid w:val="00AA2090"/>
    <w:rsid w:val="00AA4607"/>
    <w:rsid w:val="00AC168E"/>
    <w:rsid w:val="00AC1C40"/>
    <w:rsid w:val="00AC5A47"/>
    <w:rsid w:val="00B000B7"/>
    <w:rsid w:val="00B64A83"/>
    <w:rsid w:val="00B73FE7"/>
    <w:rsid w:val="00B90B4C"/>
    <w:rsid w:val="00BA27A4"/>
    <w:rsid w:val="00BB3A14"/>
    <w:rsid w:val="00BC1ABA"/>
    <w:rsid w:val="00BC63BE"/>
    <w:rsid w:val="00BD1BC4"/>
    <w:rsid w:val="00BD7189"/>
    <w:rsid w:val="00BF3C53"/>
    <w:rsid w:val="00C1005E"/>
    <w:rsid w:val="00C15119"/>
    <w:rsid w:val="00C2623B"/>
    <w:rsid w:val="00C2683C"/>
    <w:rsid w:val="00C31E9E"/>
    <w:rsid w:val="00C341E9"/>
    <w:rsid w:val="00C51E00"/>
    <w:rsid w:val="00C666B4"/>
    <w:rsid w:val="00C71A82"/>
    <w:rsid w:val="00C82CAB"/>
    <w:rsid w:val="00C8718B"/>
    <w:rsid w:val="00C87335"/>
    <w:rsid w:val="00C94061"/>
    <w:rsid w:val="00CA63A7"/>
    <w:rsid w:val="00CA7E25"/>
    <w:rsid w:val="00CC6984"/>
    <w:rsid w:val="00D222C8"/>
    <w:rsid w:val="00D27F20"/>
    <w:rsid w:val="00D625E4"/>
    <w:rsid w:val="00D64481"/>
    <w:rsid w:val="00D840AF"/>
    <w:rsid w:val="00DA3F56"/>
    <w:rsid w:val="00DB3385"/>
    <w:rsid w:val="00DB6A8B"/>
    <w:rsid w:val="00DC05B4"/>
    <w:rsid w:val="00DD4032"/>
    <w:rsid w:val="00DD6CA5"/>
    <w:rsid w:val="00DE3BDD"/>
    <w:rsid w:val="00DE4EA5"/>
    <w:rsid w:val="00E163C7"/>
    <w:rsid w:val="00E249F9"/>
    <w:rsid w:val="00E25D67"/>
    <w:rsid w:val="00E43AC9"/>
    <w:rsid w:val="00E51280"/>
    <w:rsid w:val="00E5790B"/>
    <w:rsid w:val="00E64F04"/>
    <w:rsid w:val="00E71CA8"/>
    <w:rsid w:val="00E77527"/>
    <w:rsid w:val="00EA6472"/>
    <w:rsid w:val="00EC579C"/>
    <w:rsid w:val="00F02008"/>
    <w:rsid w:val="00F03315"/>
    <w:rsid w:val="00F04731"/>
    <w:rsid w:val="00F04F30"/>
    <w:rsid w:val="00F1359A"/>
    <w:rsid w:val="00F15F5C"/>
    <w:rsid w:val="00F2593F"/>
    <w:rsid w:val="00F4676F"/>
    <w:rsid w:val="00F501C3"/>
    <w:rsid w:val="00F519B8"/>
    <w:rsid w:val="00F9583E"/>
    <w:rsid w:val="00F974CB"/>
    <w:rsid w:val="00FA5E81"/>
    <w:rsid w:val="00FA7849"/>
    <w:rsid w:val="00FD1DE7"/>
    <w:rsid w:val="00FD31CA"/>
    <w:rsid w:val="00FE1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3" w:lineRule="atLeast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6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6984"/>
  </w:style>
  <w:style w:type="paragraph" w:styleId="Altbilgi">
    <w:name w:val="footer"/>
    <w:basedOn w:val="Normal"/>
    <w:link w:val="AltbilgiChar"/>
    <w:uiPriority w:val="99"/>
    <w:unhideWhenUsed/>
    <w:rsid w:val="00CC6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6984"/>
  </w:style>
  <w:style w:type="paragraph" w:styleId="ListeParagraf">
    <w:name w:val="List Paragraph"/>
    <w:basedOn w:val="Normal"/>
    <w:uiPriority w:val="34"/>
    <w:qFormat/>
    <w:rsid w:val="002735C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13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E0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403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141431"/>
    <w:pPr>
      <w:spacing w:after="0" w:line="240" w:lineRule="auto"/>
      <w:ind w:left="705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141431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0863A-3A8F-4BF8-BCEE-77A2A290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Hp08</cp:lastModifiedBy>
  <cp:revision>42</cp:revision>
  <cp:lastPrinted>2017-11-01T08:08:00Z</cp:lastPrinted>
  <dcterms:created xsi:type="dcterms:W3CDTF">2017-08-25T11:25:00Z</dcterms:created>
  <dcterms:modified xsi:type="dcterms:W3CDTF">2017-11-01T11:18:00Z</dcterms:modified>
</cp:coreProperties>
</file>