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B8B" w:rsidRDefault="00F52B8B" w:rsidP="0057516A">
      <w:pPr>
        <w:spacing w:after="0" w:line="259" w:lineRule="auto"/>
        <w:ind w:right="15468"/>
      </w:pPr>
    </w:p>
    <w:tbl>
      <w:tblPr>
        <w:tblStyle w:val="TableGrid"/>
        <w:tblW w:w="14801" w:type="dxa"/>
        <w:tblInd w:w="-35" w:type="dxa"/>
        <w:tblCellMar>
          <w:top w:w="13" w:type="dxa"/>
          <w:left w:w="35" w:type="dxa"/>
          <w:right w:w="16" w:type="dxa"/>
        </w:tblCellMar>
        <w:tblLook w:val="04A0" w:firstRow="1" w:lastRow="0" w:firstColumn="1" w:lastColumn="0" w:noHBand="0" w:noVBand="1"/>
      </w:tblPr>
      <w:tblGrid>
        <w:gridCol w:w="682"/>
        <w:gridCol w:w="4026"/>
        <w:gridCol w:w="6838"/>
        <w:gridCol w:w="3255"/>
      </w:tblGrid>
      <w:tr w:rsidR="00F52B8B">
        <w:trPr>
          <w:trHeight w:val="838"/>
        </w:trPr>
        <w:tc>
          <w:tcPr>
            <w:tcW w:w="14801" w:type="dxa"/>
            <w:gridSpan w:val="4"/>
            <w:tcBorders>
              <w:top w:val="single" w:sz="12" w:space="0" w:color="000000"/>
              <w:left w:val="single" w:sz="12" w:space="0" w:color="000000"/>
              <w:bottom w:val="single" w:sz="12" w:space="0" w:color="000000"/>
              <w:right w:val="single" w:sz="12" w:space="0" w:color="000000"/>
            </w:tcBorders>
            <w:shd w:val="clear" w:color="auto" w:fill="D9D9D9"/>
            <w:vAlign w:val="center"/>
          </w:tcPr>
          <w:p w:rsidR="00F52B8B" w:rsidRDefault="00EB503F">
            <w:pPr>
              <w:spacing w:after="0" w:line="259" w:lineRule="auto"/>
              <w:ind w:right="8"/>
              <w:jc w:val="center"/>
            </w:pPr>
            <w:r>
              <w:rPr>
                <w:b/>
                <w:sz w:val="22"/>
              </w:rPr>
              <w:t>GENEL SEKRETERLİK</w:t>
            </w:r>
            <w:r w:rsidR="00D50939">
              <w:rPr>
                <w:b/>
                <w:sz w:val="22"/>
              </w:rPr>
              <w:t xml:space="preserve"> HİZMET STANDARTLARI</w:t>
            </w:r>
          </w:p>
        </w:tc>
      </w:tr>
      <w:tr w:rsidR="00F52B8B" w:rsidTr="00EB503F">
        <w:trPr>
          <w:trHeight w:val="838"/>
        </w:trPr>
        <w:tc>
          <w:tcPr>
            <w:tcW w:w="682" w:type="dxa"/>
            <w:tcBorders>
              <w:top w:val="single" w:sz="12" w:space="0" w:color="000000"/>
              <w:left w:val="single" w:sz="12" w:space="0" w:color="000000"/>
              <w:bottom w:val="single" w:sz="12" w:space="0" w:color="000000"/>
              <w:right w:val="single" w:sz="12" w:space="0" w:color="000000"/>
            </w:tcBorders>
            <w:shd w:val="clear" w:color="auto" w:fill="F2F2F2"/>
            <w:vAlign w:val="center"/>
          </w:tcPr>
          <w:p w:rsidR="00F52B8B" w:rsidRDefault="00D50939">
            <w:pPr>
              <w:spacing w:after="4" w:line="259" w:lineRule="auto"/>
              <w:ind w:left="46"/>
              <w:jc w:val="both"/>
            </w:pPr>
            <w:r>
              <w:rPr>
                <w:b/>
                <w:sz w:val="22"/>
              </w:rPr>
              <w:t xml:space="preserve">SIRA </w:t>
            </w:r>
          </w:p>
          <w:p w:rsidR="00F52B8B" w:rsidRDefault="00D50939">
            <w:pPr>
              <w:spacing w:after="0" w:line="259" w:lineRule="auto"/>
              <w:ind w:left="142"/>
            </w:pPr>
            <w:r>
              <w:rPr>
                <w:b/>
                <w:sz w:val="22"/>
              </w:rPr>
              <w:t>NO</w:t>
            </w:r>
          </w:p>
        </w:tc>
        <w:tc>
          <w:tcPr>
            <w:tcW w:w="4026" w:type="dxa"/>
            <w:tcBorders>
              <w:top w:val="single" w:sz="12" w:space="0" w:color="000000"/>
              <w:left w:val="single" w:sz="12" w:space="0" w:color="000000"/>
              <w:bottom w:val="single" w:sz="12" w:space="0" w:color="000000"/>
              <w:right w:val="single" w:sz="12" w:space="0" w:color="000000"/>
            </w:tcBorders>
            <w:shd w:val="clear" w:color="auto" w:fill="F2F2F2"/>
            <w:vAlign w:val="center"/>
          </w:tcPr>
          <w:p w:rsidR="00F52B8B" w:rsidRDefault="00D50939">
            <w:pPr>
              <w:spacing w:after="0" w:line="259" w:lineRule="auto"/>
              <w:ind w:right="17"/>
              <w:jc w:val="center"/>
            </w:pPr>
            <w:r>
              <w:rPr>
                <w:b/>
                <w:sz w:val="22"/>
              </w:rPr>
              <w:t>HİZMETİN ADI</w:t>
            </w:r>
          </w:p>
        </w:tc>
        <w:tc>
          <w:tcPr>
            <w:tcW w:w="6838" w:type="dxa"/>
            <w:tcBorders>
              <w:top w:val="single" w:sz="12" w:space="0" w:color="000000"/>
              <w:left w:val="single" w:sz="12" w:space="0" w:color="000000"/>
              <w:bottom w:val="single" w:sz="12" w:space="0" w:color="000000"/>
              <w:right w:val="single" w:sz="12" w:space="0" w:color="000000"/>
            </w:tcBorders>
            <w:shd w:val="clear" w:color="auto" w:fill="F2F2F2"/>
            <w:vAlign w:val="center"/>
          </w:tcPr>
          <w:p w:rsidR="00F52B8B" w:rsidRDefault="00D50939">
            <w:pPr>
              <w:spacing w:after="0" w:line="259" w:lineRule="auto"/>
              <w:ind w:right="6"/>
              <w:jc w:val="center"/>
            </w:pPr>
            <w:r>
              <w:rPr>
                <w:b/>
                <w:sz w:val="22"/>
              </w:rPr>
              <w:t>BAŞVURUDA İSTENEN BELGELER</w:t>
            </w:r>
          </w:p>
        </w:tc>
        <w:tc>
          <w:tcPr>
            <w:tcW w:w="3255" w:type="dxa"/>
            <w:tcBorders>
              <w:top w:val="single" w:sz="12" w:space="0" w:color="000000"/>
              <w:left w:val="single" w:sz="12" w:space="0" w:color="000000"/>
              <w:bottom w:val="single" w:sz="12" w:space="0" w:color="000000"/>
              <w:right w:val="single" w:sz="12" w:space="0" w:color="000000"/>
            </w:tcBorders>
            <w:shd w:val="clear" w:color="auto" w:fill="F2F2F2"/>
            <w:vAlign w:val="center"/>
          </w:tcPr>
          <w:p w:rsidR="00F52B8B" w:rsidRDefault="00D50939">
            <w:pPr>
              <w:spacing w:after="4" w:line="259" w:lineRule="auto"/>
              <w:ind w:left="228"/>
            </w:pPr>
            <w:r>
              <w:rPr>
                <w:b/>
                <w:sz w:val="22"/>
              </w:rPr>
              <w:t xml:space="preserve">HİZMETİN TAMAMLANMA </w:t>
            </w:r>
          </w:p>
          <w:p w:rsidR="00F52B8B" w:rsidRDefault="00D50939">
            <w:pPr>
              <w:spacing w:after="0" w:line="259" w:lineRule="auto"/>
              <w:ind w:right="17"/>
              <w:jc w:val="center"/>
            </w:pPr>
            <w:r>
              <w:rPr>
                <w:b/>
                <w:sz w:val="22"/>
              </w:rPr>
              <w:t>SÜRESİ (EN GEÇ)</w:t>
            </w:r>
          </w:p>
        </w:tc>
      </w:tr>
      <w:tr w:rsidR="00F52B8B" w:rsidTr="00367E4F">
        <w:trPr>
          <w:trHeight w:val="1149"/>
        </w:trPr>
        <w:tc>
          <w:tcPr>
            <w:tcW w:w="682" w:type="dxa"/>
            <w:tcBorders>
              <w:top w:val="single" w:sz="12" w:space="0" w:color="000000"/>
              <w:left w:val="single" w:sz="6" w:space="0" w:color="000000"/>
              <w:bottom w:val="single" w:sz="6" w:space="0" w:color="000000"/>
              <w:right w:val="single" w:sz="6" w:space="0" w:color="000000"/>
            </w:tcBorders>
            <w:shd w:val="clear" w:color="auto" w:fill="FFFFFF"/>
            <w:vAlign w:val="center"/>
          </w:tcPr>
          <w:p w:rsidR="00F52B8B" w:rsidRPr="0057516A" w:rsidRDefault="00D50939" w:rsidP="0057516A">
            <w:pPr>
              <w:spacing w:after="0" w:line="259" w:lineRule="auto"/>
              <w:ind w:right="15"/>
              <w:jc w:val="both"/>
              <w:rPr>
                <w:rFonts w:ascii="Times New Roman" w:hAnsi="Times New Roman" w:cs="Times New Roman"/>
                <w:sz w:val="22"/>
              </w:rPr>
            </w:pPr>
            <w:r w:rsidRPr="0057516A">
              <w:rPr>
                <w:rFonts w:ascii="Times New Roman" w:hAnsi="Times New Roman" w:cs="Times New Roman"/>
                <w:b/>
                <w:sz w:val="22"/>
              </w:rPr>
              <w:t>1</w:t>
            </w:r>
          </w:p>
        </w:tc>
        <w:tc>
          <w:tcPr>
            <w:tcW w:w="4026" w:type="dxa"/>
            <w:tcBorders>
              <w:top w:val="single" w:sz="12" w:space="0" w:color="000000"/>
              <w:left w:val="single" w:sz="6" w:space="0" w:color="000000"/>
              <w:bottom w:val="single" w:sz="6" w:space="0" w:color="000000"/>
              <w:right w:val="single" w:sz="6" w:space="0" w:color="000000"/>
            </w:tcBorders>
            <w:shd w:val="clear" w:color="auto" w:fill="FFFFFF"/>
            <w:vAlign w:val="center"/>
          </w:tcPr>
          <w:p w:rsidR="00F52B8B" w:rsidRPr="00D311C0" w:rsidRDefault="00EB503F" w:rsidP="00367E4F">
            <w:pPr>
              <w:spacing w:after="0" w:line="259" w:lineRule="auto"/>
              <w:rPr>
                <w:rFonts w:ascii="Times New Roman" w:hAnsi="Times New Roman" w:cs="Times New Roman"/>
                <w:sz w:val="22"/>
              </w:rPr>
            </w:pPr>
            <w:r w:rsidRPr="00D311C0">
              <w:rPr>
                <w:rFonts w:ascii="Times New Roman" w:hAnsi="Times New Roman" w:cs="Times New Roman"/>
                <w:sz w:val="22"/>
              </w:rPr>
              <w:t>Yazışmalar</w:t>
            </w:r>
          </w:p>
        </w:tc>
        <w:tc>
          <w:tcPr>
            <w:tcW w:w="6838" w:type="dxa"/>
            <w:tcBorders>
              <w:top w:val="single" w:sz="12" w:space="0" w:color="000000"/>
              <w:left w:val="single" w:sz="6" w:space="0" w:color="000000"/>
              <w:bottom w:val="single" w:sz="6" w:space="0" w:color="000000"/>
              <w:right w:val="single" w:sz="6" w:space="0" w:color="000000"/>
            </w:tcBorders>
            <w:shd w:val="clear" w:color="auto" w:fill="FFFFFF"/>
            <w:vAlign w:val="center"/>
          </w:tcPr>
          <w:p w:rsidR="00EB503F" w:rsidRPr="00EB503F" w:rsidRDefault="00EB503F" w:rsidP="00367E4F">
            <w:pPr>
              <w:spacing w:after="0" w:line="279" w:lineRule="auto"/>
              <w:ind w:right="30"/>
              <w:rPr>
                <w:rFonts w:ascii="Times New Roman" w:eastAsia="Times New Roman" w:hAnsi="Times New Roman" w:cs="Times New Roman"/>
                <w:sz w:val="22"/>
              </w:rPr>
            </w:pPr>
            <w:r w:rsidRPr="00D311C0">
              <w:rPr>
                <w:rFonts w:ascii="Times New Roman" w:eastAsia="Times New Roman" w:hAnsi="Times New Roman" w:cs="Times New Roman"/>
                <w:sz w:val="22"/>
              </w:rPr>
              <w:t>1-</w:t>
            </w:r>
            <w:r w:rsidRPr="00EB503F">
              <w:rPr>
                <w:rFonts w:ascii="Times New Roman" w:eastAsia="Times New Roman" w:hAnsi="Times New Roman" w:cs="Times New Roman"/>
                <w:sz w:val="22"/>
              </w:rPr>
              <w:t>Rektör, Rektör Yardımcıları ve Genel Sekreter tarafından imzalanmış Resmi Yazılar,</w:t>
            </w:r>
          </w:p>
          <w:p w:rsidR="00EB503F" w:rsidRPr="00D311C0" w:rsidRDefault="00EB503F" w:rsidP="00367E4F">
            <w:pPr>
              <w:spacing w:after="0" w:line="259" w:lineRule="auto"/>
              <w:rPr>
                <w:rFonts w:ascii="Times New Roman" w:eastAsia="Times New Roman" w:hAnsi="Times New Roman" w:cs="Times New Roman"/>
                <w:sz w:val="22"/>
              </w:rPr>
            </w:pPr>
            <w:r w:rsidRPr="00D311C0">
              <w:rPr>
                <w:rFonts w:ascii="Times New Roman" w:eastAsia="Times New Roman" w:hAnsi="Times New Roman" w:cs="Times New Roman"/>
                <w:sz w:val="22"/>
              </w:rPr>
              <w:t xml:space="preserve">2-Yazıların parafları ve imzaları tamamlanmış ve resmi yazışma kurallarına uygun olması, </w:t>
            </w:r>
          </w:p>
          <w:p w:rsidR="00F52B8B" w:rsidRPr="00D311C0" w:rsidRDefault="00EB503F" w:rsidP="00367E4F">
            <w:pPr>
              <w:spacing w:after="0" w:line="259" w:lineRule="auto"/>
              <w:rPr>
                <w:rFonts w:ascii="Times New Roman" w:eastAsia="Times New Roman" w:hAnsi="Times New Roman" w:cs="Times New Roman"/>
                <w:sz w:val="22"/>
              </w:rPr>
            </w:pPr>
            <w:r w:rsidRPr="00D311C0">
              <w:rPr>
                <w:rFonts w:ascii="Times New Roman" w:eastAsia="Times New Roman" w:hAnsi="Times New Roman" w:cs="Times New Roman"/>
                <w:sz w:val="22"/>
              </w:rPr>
              <w:t>3-Avans talep yazıları.</w:t>
            </w:r>
          </w:p>
        </w:tc>
        <w:tc>
          <w:tcPr>
            <w:tcW w:w="3255" w:type="dxa"/>
            <w:tcBorders>
              <w:top w:val="single" w:sz="12" w:space="0" w:color="000000"/>
              <w:left w:val="single" w:sz="6" w:space="0" w:color="000000"/>
              <w:bottom w:val="single" w:sz="6" w:space="0" w:color="000000"/>
              <w:right w:val="single" w:sz="6" w:space="0" w:color="000000"/>
            </w:tcBorders>
            <w:shd w:val="clear" w:color="auto" w:fill="FFFFFF"/>
            <w:vAlign w:val="center"/>
          </w:tcPr>
          <w:p w:rsidR="00F52B8B" w:rsidRPr="00D311C0" w:rsidRDefault="00367E4F" w:rsidP="00367E4F">
            <w:pPr>
              <w:spacing w:after="0" w:line="259" w:lineRule="auto"/>
              <w:ind w:right="1550"/>
              <w:jc w:val="center"/>
              <w:rPr>
                <w:rFonts w:ascii="Times New Roman" w:hAnsi="Times New Roman" w:cs="Times New Roman"/>
                <w:sz w:val="22"/>
              </w:rPr>
            </w:pPr>
            <w:r>
              <w:rPr>
                <w:rFonts w:ascii="Times New Roman" w:hAnsi="Times New Roman" w:cs="Times New Roman"/>
                <w:sz w:val="22"/>
              </w:rPr>
              <w:t xml:space="preserve">                    </w:t>
            </w:r>
            <w:r w:rsidR="00EB503F" w:rsidRPr="00D311C0">
              <w:rPr>
                <w:rFonts w:ascii="Times New Roman" w:hAnsi="Times New Roman" w:cs="Times New Roman"/>
                <w:sz w:val="22"/>
              </w:rPr>
              <w:t>1 saat</w:t>
            </w:r>
          </w:p>
        </w:tc>
      </w:tr>
      <w:tr w:rsidR="00F52B8B" w:rsidTr="00367E4F">
        <w:trPr>
          <w:trHeight w:val="838"/>
        </w:trPr>
        <w:tc>
          <w:tcPr>
            <w:tcW w:w="6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52B8B" w:rsidRPr="0057516A" w:rsidRDefault="00D50939" w:rsidP="0057516A">
            <w:pPr>
              <w:spacing w:after="0" w:line="259" w:lineRule="auto"/>
              <w:ind w:right="15"/>
              <w:jc w:val="both"/>
              <w:rPr>
                <w:rFonts w:ascii="Times New Roman" w:hAnsi="Times New Roman" w:cs="Times New Roman"/>
                <w:sz w:val="22"/>
              </w:rPr>
            </w:pPr>
            <w:r w:rsidRPr="0057516A">
              <w:rPr>
                <w:rFonts w:ascii="Times New Roman" w:hAnsi="Times New Roman" w:cs="Times New Roman"/>
                <w:b/>
                <w:sz w:val="22"/>
              </w:rPr>
              <w:t>2</w:t>
            </w:r>
          </w:p>
        </w:tc>
        <w:tc>
          <w:tcPr>
            <w:tcW w:w="40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52B8B" w:rsidRPr="00D311C0" w:rsidRDefault="00EB503F" w:rsidP="00367E4F">
            <w:pPr>
              <w:spacing w:after="0" w:line="259" w:lineRule="auto"/>
              <w:rPr>
                <w:rFonts w:ascii="Times New Roman" w:hAnsi="Times New Roman" w:cs="Times New Roman"/>
                <w:sz w:val="22"/>
              </w:rPr>
            </w:pPr>
            <w:r w:rsidRPr="00D311C0">
              <w:rPr>
                <w:rFonts w:ascii="Times New Roman" w:hAnsi="Times New Roman" w:cs="Times New Roman"/>
                <w:sz w:val="22"/>
              </w:rPr>
              <w:t>Genel Sekreterlik Personel Maaşları</w:t>
            </w:r>
          </w:p>
        </w:tc>
        <w:tc>
          <w:tcPr>
            <w:tcW w:w="68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B503F" w:rsidRPr="00EB503F" w:rsidRDefault="00EB503F" w:rsidP="00367E4F">
            <w:pPr>
              <w:numPr>
                <w:ilvl w:val="0"/>
                <w:numId w:val="8"/>
              </w:numPr>
              <w:spacing w:after="18" w:line="259" w:lineRule="auto"/>
              <w:rPr>
                <w:rFonts w:ascii="Times New Roman" w:eastAsia="Times New Roman" w:hAnsi="Times New Roman" w:cs="Times New Roman"/>
                <w:sz w:val="22"/>
              </w:rPr>
            </w:pPr>
            <w:r w:rsidRPr="00EB503F">
              <w:rPr>
                <w:rFonts w:ascii="Times New Roman" w:eastAsia="Times New Roman" w:hAnsi="Times New Roman" w:cs="Times New Roman"/>
                <w:sz w:val="22"/>
              </w:rPr>
              <w:t xml:space="preserve">Ödeme Emri Belgesi oluşturma, </w:t>
            </w:r>
          </w:p>
          <w:p w:rsidR="00EB503F" w:rsidRPr="00EB503F" w:rsidRDefault="00EB503F" w:rsidP="00367E4F">
            <w:pPr>
              <w:numPr>
                <w:ilvl w:val="0"/>
                <w:numId w:val="8"/>
              </w:numPr>
              <w:spacing w:after="13" w:line="259" w:lineRule="auto"/>
              <w:rPr>
                <w:rFonts w:ascii="Times New Roman" w:eastAsia="Times New Roman" w:hAnsi="Times New Roman" w:cs="Times New Roman"/>
                <w:sz w:val="22"/>
              </w:rPr>
            </w:pPr>
            <w:r w:rsidRPr="00EB503F">
              <w:rPr>
                <w:rFonts w:ascii="Times New Roman" w:eastAsia="Times New Roman" w:hAnsi="Times New Roman" w:cs="Times New Roman"/>
                <w:sz w:val="22"/>
              </w:rPr>
              <w:t xml:space="preserve">Asgari Geçim İndirimi Bordrosu, </w:t>
            </w:r>
          </w:p>
          <w:p w:rsidR="00EB503F" w:rsidRPr="00EB503F" w:rsidRDefault="00EB503F" w:rsidP="00367E4F">
            <w:pPr>
              <w:numPr>
                <w:ilvl w:val="0"/>
                <w:numId w:val="8"/>
              </w:numPr>
              <w:spacing w:after="0" w:line="259" w:lineRule="auto"/>
              <w:rPr>
                <w:rFonts w:ascii="Times New Roman" w:eastAsia="Times New Roman" w:hAnsi="Times New Roman" w:cs="Times New Roman"/>
                <w:sz w:val="22"/>
              </w:rPr>
            </w:pPr>
            <w:r w:rsidRPr="00EB503F">
              <w:rPr>
                <w:rFonts w:ascii="Times New Roman" w:eastAsia="Times New Roman" w:hAnsi="Times New Roman" w:cs="Times New Roman"/>
                <w:sz w:val="22"/>
              </w:rPr>
              <w:t xml:space="preserve">Bordro İcmal </w:t>
            </w:r>
          </w:p>
          <w:p w:rsidR="00EB503F" w:rsidRPr="00D311C0" w:rsidRDefault="00EB503F" w:rsidP="00367E4F">
            <w:pPr>
              <w:numPr>
                <w:ilvl w:val="0"/>
                <w:numId w:val="8"/>
              </w:numPr>
              <w:spacing w:after="0" w:line="259" w:lineRule="auto"/>
              <w:rPr>
                <w:rFonts w:ascii="Times New Roman" w:eastAsia="Times New Roman" w:hAnsi="Times New Roman" w:cs="Times New Roman"/>
                <w:sz w:val="22"/>
              </w:rPr>
            </w:pPr>
            <w:r w:rsidRPr="00EB503F">
              <w:rPr>
                <w:rFonts w:ascii="Times New Roman" w:eastAsia="Times New Roman" w:hAnsi="Times New Roman" w:cs="Times New Roman"/>
                <w:sz w:val="22"/>
              </w:rPr>
              <w:t>Banka Listesi Personel Bildirimi</w:t>
            </w:r>
          </w:p>
          <w:p w:rsidR="00F52B8B" w:rsidRPr="00D311C0" w:rsidRDefault="00EB503F" w:rsidP="00367E4F">
            <w:pPr>
              <w:numPr>
                <w:ilvl w:val="0"/>
                <w:numId w:val="8"/>
              </w:numPr>
              <w:spacing w:after="0" w:line="259" w:lineRule="auto"/>
              <w:rPr>
                <w:rFonts w:ascii="Times New Roman" w:eastAsia="Times New Roman" w:hAnsi="Times New Roman" w:cs="Times New Roman"/>
                <w:sz w:val="22"/>
              </w:rPr>
            </w:pPr>
            <w:r w:rsidRPr="00EB503F">
              <w:rPr>
                <w:rFonts w:ascii="Times New Roman" w:eastAsia="Times New Roman" w:hAnsi="Times New Roman" w:cs="Times New Roman"/>
                <w:sz w:val="22"/>
              </w:rPr>
              <w:t xml:space="preserve"> </w:t>
            </w:r>
            <w:r w:rsidRPr="00D311C0">
              <w:rPr>
                <w:rFonts w:ascii="Times New Roman" w:eastAsia="Times New Roman" w:hAnsi="Times New Roman" w:cs="Times New Roman"/>
                <w:sz w:val="22"/>
              </w:rPr>
              <w:t>Sendika Kesintisi</w:t>
            </w:r>
          </w:p>
        </w:tc>
        <w:tc>
          <w:tcPr>
            <w:tcW w:w="32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52B8B" w:rsidRPr="00D311C0" w:rsidRDefault="00EB503F" w:rsidP="00367E4F">
            <w:pPr>
              <w:spacing w:after="0" w:line="259" w:lineRule="auto"/>
              <w:jc w:val="center"/>
              <w:rPr>
                <w:rFonts w:ascii="Times New Roman" w:hAnsi="Times New Roman" w:cs="Times New Roman"/>
                <w:sz w:val="22"/>
              </w:rPr>
            </w:pPr>
            <w:r w:rsidRPr="00D311C0">
              <w:rPr>
                <w:rFonts w:ascii="Times New Roman" w:hAnsi="Times New Roman" w:cs="Times New Roman"/>
                <w:sz w:val="22"/>
              </w:rPr>
              <w:t>1 saat</w:t>
            </w:r>
          </w:p>
        </w:tc>
      </w:tr>
      <w:tr w:rsidR="00EB503F" w:rsidTr="00367E4F">
        <w:trPr>
          <w:trHeight w:val="634"/>
        </w:trPr>
        <w:tc>
          <w:tcPr>
            <w:tcW w:w="6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B503F" w:rsidRPr="0057516A" w:rsidRDefault="00EB503F" w:rsidP="0057516A">
            <w:pPr>
              <w:spacing w:after="0" w:line="259" w:lineRule="auto"/>
              <w:ind w:right="15"/>
              <w:jc w:val="both"/>
              <w:rPr>
                <w:rFonts w:ascii="Times New Roman" w:hAnsi="Times New Roman" w:cs="Times New Roman"/>
                <w:sz w:val="22"/>
              </w:rPr>
            </w:pPr>
            <w:r w:rsidRPr="0057516A">
              <w:rPr>
                <w:rFonts w:ascii="Times New Roman" w:hAnsi="Times New Roman" w:cs="Times New Roman"/>
                <w:b/>
                <w:sz w:val="22"/>
              </w:rPr>
              <w:t>3</w:t>
            </w:r>
          </w:p>
        </w:tc>
        <w:tc>
          <w:tcPr>
            <w:tcW w:w="40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B503F" w:rsidRPr="00D311C0" w:rsidRDefault="00EB503F" w:rsidP="00367E4F">
            <w:pPr>
              <w:spacing w:line="259" w:lineRule="auto"/>
              <w:rPr>
                <w:rFonts w:ascii="Times New Roman" w:hAnsi="Times New Roman" w:cs="Times New Roman"/>
                <w:sz w:val="22"/>
              </w:rPr>
            </w:pPr>
            <w:r w:rsidRPr="00D311C0">
              <w:rPr>
                <w:rFonts w:ascii="Times New Roman" w:hAnsi="Times New Roman" w:cs="Times New Roman"/>
                <w:sz w:val="22"/>
              </w:rPr>
              <w:t>İstatistiki Bilgiler</w:t>
            </w:r>
          </w:p>
        </w:tc>
        <w:tc>
          <w:tcPr>
            <w:tcW w:w="68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B503F" w:rsidRPr="00D311C0" w:rsidRDefault="00EB503F" w:rsidP="00367E4F">
            <w:pPr>
              <w:spacing w:after="0" w:line="259" w:lineRule="auto"/>
              <w:rPr>
                <w:rFonts w:ascii="Times New Roman" w:hAnsi="Times New Roman" w:cs="Times New Roman"/>
                <w:sz w:val="22"/>
              </w:rPr>
            </w:pPr>
            <w:r w:rsidRPr="00D311C0">
              <w:rPr>
                <w:rFonts w:ascii="Times New Roman" w:hAnsi="Times New Roman" w:cs="Times New Roman"/>
                <w:sz w:val="22"/>
              </w:rPr>
              <w:t>Üst yönetim ve diğer kamu kurum ve kuruluşları tarafından istenen Üniversitemiz ile ilgili genel bilgi</w:t>
            </w:r>
          </w:p>
        </w:tc>
        <w:tc>
          <w:tcPr>
            <w:tcW w:w="32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B503F" w:rsidRPr="00D311C0" w:rsidRDefault="00EB503F" w:rsidP="00367E4F">
            <w:pPr>
              <w:spacing w:after="160" w:line="259" w:lineRule="auto"/>
              <w:jc w:val="center"/>
              <w:rPr>
                <w:rFonts w:ascii="Times New Roman" w:hAnsi="Times New Roman" w:cs="Times New Roman"/>
                <w:sz w:val="22"/>
              </w:rPr>
            </w:pPr>
            <w:r w:rsidRPr="00D311C0">
              <w:rPr>
                <w:rFonts w:ascii="Times New Roman" w:hAnsi="Times New Roman" w:cs="Times New Roman"/>
                <w:sz w:val="22"/>
              </w:rPr>
              <w:t>1 saat</w:t>
            </w:r>
          </w:p>
        </w:tc>
      </w:tr>
      <w:tr w:rsidR="00731952" w:rsidTr="00367E4F">
        <w:trPr>
          <w:trHeight w:val="677"/>
        </w:trPr>
        <w:tc>
          <w:tcPr>
            <w:tcW w:w="6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31952" w:rsidRPr="0057516A" w:rsidRDefault="004A1F6B" w:rsidP="0057516A">
            <w:pPr>
              <w:spacing w:after="0" w:line="259" w:lineRule="auto"/>
              <w:ind w:right="15"/>
              <w:jc w:val="both"/>
              <w:rPr>
                <w:rFonts w:ascii="Times New Roman" w:hAnsi="Times New Roman" w:cs="Times New Roman"/>
                <w:sz w:val="22"/>
              </w:rPr>
            </w:pPr>
            <w:r>
              <w:rPr>
                <w:rFonts w:ascii="Times New Roman" w:hAnsi="Times New Roman" w:cs="Times New Roman"/>
                <w:b/>
                <w:sz w:val="22"/>
              </w:rPr>
              <w:t>4</w:t>
            </w:r>
          </w:p>
        </w:tc>
        <w:tc>
          <w:tcPr>
            <w:tcW w:w="40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31952" w:rsidRPr="00D311C0" w:rsidRDefault="00731952" w:rsidP="00367E4F">
            <w:pPr>
              <w:spacing w:after="0" w:line="312" w:lineRule="atLeast"/>
              <w:rPr>
                <w:rFonts w:ascii="Times New Roman" w:eastAsia="Times New Roman" w:hAnsi="Times New Roman" w:cs="Times New Roman"/>
                <w:sz w:val="22"/>
              </w:rPr>
            </w:pPr>
            <w:r w:rsidRPr="00D311C0">
              <w:rPr>
                <w:rFonts w:ascii="Times New Roman" w:eastAsia="Times New Roman" w:hAnsi="Times New Roman" w:cs="Times New Roman"/>
                <w:sz w:val="22"/>
                <w:bdr w:val="none" w:sz="0" w:space="0" w:color="auto" w:frame="1"/>
              </w:rPr>
              <w:t>Gelen ve giden evrakların sınıflandırılarak dosyalama işlemlerinin yapılması.</w:t>
            </w:r>
          </w:p>
        </w:tc>
        <w:tc>
          <w:tcPr>
            <w:tcW w:w="68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31952" w:rsidRPr="00D311C0" w:rsidRDefault="00731952" w:rsidP="00367E4F">
            <w:pPr>
              <w:spacing w:after="0" w:line="259" w:lineRule="auto"/>
              <w:rPr>
                <w:rFonts w:ascii="Times New Roman" w:hAnsi="Times New Roman" w:cs="Times New Roman"/>
                <w:sz w:val="22"/>
              </w:rPr>
            </w:pPr>
            <w:r w:rsidRPr="00D311C0">
              <w:rPr>
                <w:rFonts w:ascii="Times New Roman" w:eastAsia="Times New Roman" w:hAnsi="Times New Roman" w:cs="Times New Roman"/>
                <w:sz w:val="22"/>
                <w:bdr w:val="none" w:sz="0" w:space="0" w:color="auto" w:frame="1"/>
              </w:rPr>
              <w:t>Resmi Yazılar</w:t>
            </w:r>
          </w:p>
        </w:tc>
        <w:tc>
          <w:tcPr>
            <w:tcW w:w="32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31952" w:rsidRPr="00D311C0" w:rsidRDefault="00731952" w:rsidP="00367E4F">
            <w:pPr>
              <w:spacing w:after="0" w:line="259" w:lineRule="auto"/>
              <w:jc w:val="center"/>
              <w:rPr>
                <w:rFonts w:ascii="Times New Roman" w:hAnsi="Times New Roman" w:cs="Times New Roman"/>
                <w:sz w:val="22"/>
              </w:rPr>
            </w:pPr>
            <w:r w:rsidRPr="00D311C0">
              <w:rPr>
                <w:rFonts w:ascii="Times New Roman" w:eastAsia="Times New Roman" w:hAnsi="Times New Roman" w:cs="Times New Roman"/>
                <w:sz w:val="22"/>
                <w:bdr w:val="none" w:sz="0" w:space="0" w:color="auto" w:frame="1"/>
              </w:rPr>
              <w:t>Sürekli</w:t>
            </w:r>
          </w:p>
        </w:tc>
      </w:tr>
      <w:tr w:rsidR="00731952" w:rsidTr="00367E4F">
        <w:trPr>
          <w:trHeight w:val="1093"/>
        </w:trPr>
        <w:tc>
          <w:tcPr>
            <w:tcW w:w="6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8423E" w:rsidRPr="0057516A" w:rsidRDefault="004A1F6B" w:rsidP="0057516A">
            <w:pPr>
              <w:spacing w:after="0" w:line="259" w:lineRule="auto"/>
              <w:ind w:right="15"/>
              <w:jc w:val="both"/>
              <w:rPr>
                <w:rFonts w:ascii="Times New Roman" w:hAnsi="Times New Roman" w:cs="Times New Roman"/>
                <w:sz w:val="22"/>
              </w:rPr>
            </w:pPr>
            <w:r>
              <w:rPr>
                <w:rFonts w:ascii="Times New Roman" w:hAnsi="Times New Roman" w:cs="Times New Roman"/>
                <w:b/>
                <w:sz w:val="22"/>
              </w:rPr>
              <w:t>5</w:t>
            </w:r>
          </w:p>
          <w:p w:rsidR="00731952" w:rsidRPr="0057516A" w:rsidRDefault="00731952" w:rsidP="0057516A">
            <w:pPr>
              <w:jc w:val="both"/>
              <w:rPr>
                <w:rFonts w:ascii="Times New Roman" w:hAnsi="Times New Roman" w:cs="Times New Roman"/>
                <w:sz w:val="22"/>
              </w:rPr>
            </w:pPr>
          </w:p>
        </w:tc>
        <w:tc>
          <w:tcPr>
            <w:tcW w:w="40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31952" w:rsidRPr="00D311C0" w:rsidRDefault="00731952" w:rsidP="00367E4F">
            <w:pPr>
              <w:spacing w:after="0" w:line="259" w:lineRule="auto"/>
              <w:rPr>
                <w:rFonts w:ascii="Times New Roman" w:hAnsi="Times New Roman" w:cs="Times New Roman"/>
                <w:sz w:val="22"/>
              </w:rPr>
            </w:pPr>
            <w:r w:rsidRPr="00D311C0">
              <w:rPr>
                <w:rFonts w:ascii="Times New Roman" w:eastAsia="Times New Roman" w:hAnsi="Times New Roman" w:cs="Times New Roman"/>
                <w:sz w:val="22"/>
                <w:bdr w:val="none" w:sz="0" w:space="0" w:color="auto" w:frame="1"/>
              </w:rPr>
              <w:t>Kurum amirleri tarafından diğer kurumlar ile kurum içindeki birimlere yazılacak talimatlar ile ilgili resmi yazıların hazırlanması ve ilgili birimlere gönderilmesi.</w:t>
            </w:r>
          </w:p>
        </w:tc>
        <w:tc>
          <w:tcPr>
            <w:tcW w:w="68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67E4F" w:rsidRDefault="00367E4F" w:rsidP="00367E4F">
            <w:pPr>
              <w:spacing w:after="0" w:line="259" w:lineRule="auto"/>
              <w:rPr>
                <w:rFonts w:ascii="Times New Roman" w:eastAsia="Times New Roman" w:hAnsi="Times New Roman" w:cs="Times New Roman"/>
                <w:sz w:val="22"/>
                <w:bdr w:val="none" w:sz="0" w:space="0" w:color="auto" w:frame="1"/>
              </w:rPr>
            </w:pPr>
          </w:p>
          <w:p w:rsidR="00367E4F" w:rsidRDefault="00367E4F" w:rsidP="00367E4F">
            <w:pPr>
              <w:spacing w:after="0" w:line="259" w:lineRule="auto"/>
              <w:rPr>
                <w:rFonts w:ascii="Times New Roman" w:eastAsia="Times New Roman" w:hAnsi="Times New Roman" w:cs="Times New Roman"/>
                <w:sz w:val="22"/>
                <w:bdr w:val="none" w:sz="0" w:space="0" w:color="auto" w:frame="1"/>
              </w:rPr>
            </w:pPr>
          </w:p>
          <w:p w:rsidR="00C8423E" w:rsidRPr="00D311C0" w:rsidRDefault="00731952" w:rsidP="00367E4F">
            <w:pPr>
              <w:spacing w:after="0" w:line="259" w:lineRule="auto"/>
              <w:rPr>
                <w:rFonts w:ascii="Times New Roman" w:hAnsi="Times New Roman" w:cs="Times New Roman"/>
                <w:sz w:val="22"/>
              </w:rPr>
            </w:pPr>
            <w:r w:rsidRPr="00D311C0">
              <w:rPr>
                <w:rFonts w:ascii="Times New Roman" w:eastAsia="Times New Roman" w:hAnsi="Times New Roman" w:cs="Times New Roman"/>
                <w:sz w:val="22"/>
                <w:bdr w:val="none" w:sz="0" w:space="0" w:color="auto" w:frame="1"/>
              </w:rPr>
              <w:t>Resmi Yazı ve Dokümanları</w:t>
            </w:r>
          </w:p>
          <w:p w:rsidR="00C8423E" w:rsidRPr="00D311C0" w:rsidRDefault="00C8423E" w:rsidP="00367E4F">
            <w:pPr>
              <w:rPr>
                <w:rFonts w:ascii="Times New Roman" w:hAnsi="Times New Roman" w:cs="Times New Roman"/>
                <w:sz w:val="22"/>
              </w:rPr>
            </w:pPr>
          </w:p>
          <w:p w:rsidR="00731952" w:rsidRPr="00D311C0" w:rsidRDefault="00731952" w:rsidP="00367E4F">
            <w:pPr>
              <w:tabs>
                <w:tab w:val="left" w:pos="4725"/>
              </w:tabs>
              <w:rPr>
                <w:rFonts w:ascii="Times New Roman" w:hAnsi="Times New Roman" w:cs="Times New Roman"/>
                <w:sz w:val="22"/>
              </w:rPr>
            </w:pPr>
          </w:p>
        </w:tc>
        <w:tc>
          <w:tcPr>
            <w:tcW w:w="32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31952" w:rsidRPr="00D311C0" w:rsidRDefault="00731952" w:rsidP="00367E4F">
            <w:pPr>
              <w:spacing w:after="0" w:line="259" w:lineRule="auto"/>
              <w:jc w:val="center"/>
              <w:rPr>
                <w:rFonts w:ascii="Times New Roman" w:hAnsi="Times New Roman" w:cs="Times New Roman"/>
                <w:sz w:val="22"/>
              </w:rPr>
            </w:pPr>
            <w:r w:rsidRPr="00D311C0">
              <w:rPr>
                <w:rFonts w:ascii="Times New Roman" w:eastAsia="Times New Roman" w:hAnsi="Times New Roman" w:cs="Times New Roman"/>
                <w:sz w:val="22"/>
                <w:bdr w:val="none" w:sz="0" w:space="0" w:color="auto" w:frame="1"/>
              </w:rPr>
              <w:t>Sürekli</w:t>
            </w:r>
          </w:p>
        </w:tc>
      </w:tr>
    </w:tbl>
    <w:p w:rsidR="00F52B8B" w:rsidRDefault="00F52B8B">
      <w:pPr>
        <w:spacing w:after="0" w:line="259" w:lineRule="auto"/>
        <w:ind w:left="-1121" w:right="15468"/>
      </w:pPr>
    </w:p>
    <w:p w:rsidR="004A1F6B" w:rsidRDefault="004A1F6B">
      <w:pPr>
        <w:spacing w:after="0" w:line="259" w:lineRule="auto"/>
        <w:ind w:left="-1121" w:right="15468"/>
      </w:pPr>
    </w:p>
    <w:p w:rsidR="004A1F6B" w:rsidRDefault="004A1F6B">
      <w:pPr>
        <w:spacing w:after="0" w:line="259" w:lineRule="auto"/>
        <w:ind w:left="-1121" w:right="15468"/>
      </w:pPr>
    </w:p>
    <w:p w:rsidR="004A1F6B" w:rsidRDefault="004A1F6B">
      <w:pPr>
        <w:spacing w:after="0" w:line="259" w:lineRule="auto"/>
        <w:ind w:left="-1121" w:right="15468"/>
      </w:pPr>
    </w:p>
    <w:tbl>
      <w:tblPr>
        <w:tblStyle w:val="TableGrid"/>
        <w:tblW w:w="14801" w:type="dxa"/>
        <w:tblInd w:w="-35" w:type="dxa"/>
        <w:tblCellMar>
          <w:top w:w="14" w:type="dxa"/>
          <w:left w:w="35" w:type="dxa"/>
          <w:right w:w="16" w:type="dxa"/>
        </w:tblCellMar>
        <w:tblLook w:val="04A0" w:firstRow="1" w:lastRow="0" w:firstColumn="1" w:lastColumn="0" w:noHBand="0" w:noVBand="1"/>
      </w:tblPr>
      <w:tblGrid>
        <w:gridCol w:w="682"/>
        <w:gridCol w:w="4026"/>
        <w:gridCol w:w="6838"/>
        <w:gridCol w:w="3255"/>
      </w:tblGrid>
      <w:tr w:rsidR="00C8423E" w:rsidTr="00C8423E">
        <w:trPr>
          <w:trHeight w:val="838"/>
        </w:trPr>
        <w:tc>
          <w:tcPr>
            <w:tcW w:w="14801" w:type="dxa"/>
            <w:gridSpan w:val="4"/>
            <w:tcBorders>
              <w:top w:val="single" w:sz="12" w:space="0" w:color="000000"/>
              <w:left w:val="single" w:sz="12" w:space="0" w:color="000000"/>
              <w:bottom w:val="single" w:sz="12" w:space="0" w:color="000000"/>
              <w:right w:val="single" w:sz="12" w:space="0" w:color="000000"/>
            </w:tcBorders>
            <w:shd w:val="clear" w:color="auto" w:fill="D9D9D9"/>
            <w:vAlign w:val="center"/>
          </w:tcPr>
          <w:p w:rsidR="00C8423E" w:rsidRDefault="00EE34EE" w:rsidP="005423B7">
            <w:pPr>
              <w:spacing w:after="0" w:line="259" w:lineRule="auto"/>
              <w:ind w:right="8"/>
              <w:jc w:val="center"/>
            </w:pPr>
            <w:r>
              <w:rPr>
                <w:b/>
                <w:sz w:val="22"/>
              </w:rPr>
              <w:lastRenderedPageBreak/>
              <w:t>GENEL SEKRETERLİK HİZMET STANDARTLARI</w:t>
            </w:r>
          </w:p>
        </w:tc>
      </w:tr>
      <w:tr w:rsidR="00C8423E" w:rsidTr="00C8423E">
        <w:trPr>
          <w:trHeight w:val="845"/>
        </w:trPr>
        <w:tc>
          <w:tcPr>
            <w:tcW w:w="682" w:type="dxa"/>
            <w:tcBorders>
              <w:top w:val="single" w:sz="12" w:space="0" w:color="000000"/>
              <w:left w:val="single" w:sz="12" w:space="0" w:color="000000"/>
              <w:bottom w:val="single" w:sz="16" w:space="0" w:color="000000"/>
              <w:right w:val="single" w:sz="12" w:space="0" w:color="000000"/>
            </w:tcBorders>
            <w:shd w:val="clear" w:color="auto" w:fill="F2F2F2"/>
            <w:vAlign w:val="center"/>
          </w:tcPr>
          <w:p w:rsidR="00C8423E" w:rsidRDefault="00C8423E" w:rsidP="005423B7">
            <w:pPr>
              <w:spacing w:after="4" w:line="259" w:lineRule="auto"/>
              <w:ind w:left="46"/>
              <w:jc w:val="both"/>
            </w:pPr>
            <w:r>
              <w:rPr>
                <w:b/>
                <w:sz w:val="22"/>
              </w:rPr>
              <w:t xml:space="preserve">SIRA </w:t>
            </w:r>
          </w:p>
          <w:p w:rsidR="00C8423E" w:rsidRDefault="00C8423E" w:rsidP="005423B7">
            <w:pPr>
              <w:spacing w:after="0" w:line="259" w:lineRule="auto"/>
              <w:ind w:left="142"/>
            </w:pPr>
            <w:r>
              <w:rPr>
                <w:b/>
                <w:sz w:val="22"/>
              </w:rPr>
              <w:t>NO</w:t>
            </w:r>
          </w:p>
        </w:tc>
        <w:tc>
          <w:tcPr>
            <w:tcW w:w="4026" w:type="dxa"/>
            <w:tcBorders>
              <w:top w:val="single" w:sz="12" w:space="0" w:color="000000"/>
              <w:left w:val="single" w:sz="12" w:space="0" w:color="000000"/>
              <w:bottom w:val="single" w:sz="16" w:space="0" w:color="000000"/>
              <w:right w:val="single" w:sz="12" w:space="0" w:color="000000"/>
            </w:tcBorders>
            <w:shd w:val="clear" w:color="auto" w:fill="F2F2F2"/>
            <w:vAlign w:val="center"/>
          </w:tcPr>
          <w:p w:rsidR="00C8423E" w:rsidRDefault="00C8423E" w:rsidP="005423B7">
            <w:pPr>
              <w:spacing w:after="0" w:line="259" w:lineRule="auto"/>
              <w:ind w:right="17"/>
              <w:jc w:val="center"/>
            </w:pPr>
            <w:r>
              <w:rPr>
                <w:b/>
                <w:sz w:val="22"/>
              </w:rPr>
              <w:t>HİZMETİN ADI</w:t>
            </w:r>
          </w:p>
        </w:tc>
        <w:tc>
          <w:tcPr>
            <w:tcW w:w="6838" w:type="dxa"/>
            <w:tcBorders>
              <w:top w:val="single" w:sz="12" w:space="0" w:color="000000"/>
              <w:left w:val="single" w:sz="12" w:space="0" w:color="000000"/>
              <w:bottom w:val="single" w:sz="16" w:space="0" w:color="000000"/>
              <w:right w:val="single" w:sz="12" w:space="0" w:color="000000"/>
            </w:tcBorders>
            <w:shd w:val="clear" w:color="auto" w:fill="F2F2F2"/>
            <w:vAlign w:val="center"/>
          </w:tcPr>
          <w:p w:rsidR="00C8423E" w:rsidRDefault="00C8423E" w:rsidP="005423B7">
            <w:pPr>
              <w:spacing w:after="0" w:line="259" w:lineRule="auto"/>
              <w:ind w:right="6"/>
              <w:jc w:val="center"/>
            </w:pPr>
            <w:r>
              <w:rPr>
                <w:b/>
                <w:sz w:val="22"/>
              </w:rPr>
              <w:t>BAŞVURUDA İSTENEN BELGELER</w:t>
            </w:r>
          </w:p>
        </w:tc>
        <w:tc>
          <w:tcPr>
            <w:tcW w:w="3255" w:type="dxa"/>
            <w:tcBorders>
              <w:top w:val="single" w:sz="12" w:space="0" w:color="000000"/>
              <w:left w:val="single" w:sz="12" w:space="0" w:color="000000"/>
              <w:bottom w:val="single" w:sz="16" w:space="0" w:color="000000"/>
              <w:right w:val="single" w:sz="12" w:space="0" w:color="000000"/>
            </w:tcBorders>
            <w:shd w:val="clear" w:color="auto" w:fill="F2F2F2"/>
            <w:vAlign w:val="center"/>
          </w:tcPr>
          <w:p w:rsidR="00C8423E" w:rsidRDefault="00C8423E" w:rsidP="005423B7">
            <w:pPr>
              <w:spacing w:after="4" w:line="259" w:lineRule="auto"/>
              <w:ind w:left="228"/>
            </w:pPr>
            <w:r>
              <w:rPr>
                <w:b/>
                <w:sz w:val="22"/>
              </w:rPr>
              <w:t xml:space="preserve">HİZMETİN TAMAMLANMA </w:t>
            </w:r>
          </w:p>
          <w:p w:rsidR="00C8423E" w:rsidRDefault="00C8423E" w:rsidP="005423B7">
            <w:pPr>
              <w:spacing w:after="0" w:line="259" w:lineRule="auto"/>
              <w:ind w:right="17"/>
              <w:jc w:val="center"/>
            </w:pPr>
            <w:r>
              <w:rPr>
                <w:b/>
                <w:sz w:val="22"/>
              </w:rPr>
              <w:t>SÜRESİ (EN GEÇ)</w:t>
            </w:r>
          </w:p>
        </w:tc>
      </w:tr>
      <w:tr w:rsidR="00C8423E" w:rsidTr="00367E4F">
        <w:tblPrEx>
          <w:tblCellMar>
            <w:top w:w="13" w:type="dxa"/>
            <w:right w:w="6" w:type="dxa"/>
          </w:tblCellMar>
        </w:tblPrEx>
        <w:trPr>
          <w:trHeight w:val="849"/>
        </w:trPr>
        <w:tc>
          <w:tcPr>
            <w:tcW w:w="682" w:type="dxa"/>
            <w:tcBorders>
              <w:top w:val="single" w:sz="16" w:space="0" w:color="000000"/>
              <w:left w:val="single" w:sz="6" w:space="0" w:color="000000"/>
              <w:bottom w:val="single" w:sz="6" w:space="0" w:color="000000"/>
              <w:right w:val="single" w:sz="6" w:space="0" w:color="000000"/>
            </w:tcBorders>
            <w:vAlign w:val="center"/>
          </w:tcPr>
          <w:p w:rsidR="00C8423E" w:rsidRPr="0057516A" w:rsidRDefault="004A1F6B" w:rsidP="00C8423E">
            <w:pPr>
              <w:spacing w:after="0" w:line="259" w:lineRule="auto"/>
              <w:ind w:right="15"/>
              <w:jc w:val="center"/>
              <w:rPr>
                <w:rFonts w:ascii="Times New Roman" w:hAnsi="Times New Roman" w:cs="Times New Roman"/>
                <w:sz w:val="22"/>
              </w:rPr>
            </w:pPr>
            <w:r>
              <w:rPr>
                <w:rFonts w:ascii="Times New Roman" w:hAnsi="Times New Roman" w:cs="Times New Roman"/>
                <w:b/>
                <w:sz w:val="22"/>
              </w:rPr>
              <w:t>6</w:t>
            </w:r>
          </w:p>
        </w:tc>
        <w:tc>
          <w:tcPr>
            <w:tcW w:w="4026" w:type="dxa"/>
            <w:tcBorders>
              <w:top w:val="single" w:sz="16" w:space="0" w:color="000000"/>
              <w:left w:val="single" w:sz="6" w:space="0" w:color="000000"/>
              <w:bottom w:val="single" w:sz="6" w:space="0" w:color="000000"/>
              <w:right w:val="single" w:sz="6" w:space="0" w:color="000000"/>
            </w:tcBorders>
            <w:vAlign w:val="center"/>
          </w:tcPr>
          <w:p w:rsidR="00C8423E" w:rsidRPr="0057516A" w:rsidRDefault="00C8423E" w:rsidP="00367E4F">
            <w:pPr>
              <w:spacing w:after="0" w:line="259" w:lineRule="auto"/>
              <w:rPr>
                <w:rFonts w:ascii="Times New Roman" w:hAnsi="Times New Roman" w:cs="Times New Roman"/>
                <w:sz w:val="22"/>
              </w:rPr>
            </w:pPr>
            <w:r w:rsidRPr="0057516A">
              <w:rPr>
                <w:rFonts w:ascii="Times New Roman" w:eastAsia="Times New Roman" w:hAnsi="Times New Roman" w:cs="Times New Roman"/>
                <w:sz w:val="22"/>
                <w:bdr w:val="none" w:sz="0" w:space="0" w:color="auto" w:frame="1"/>
              </w:rPr>
              <w:t xml:space="preserve">Gelen ve giden evrakların </w:t>
            </w:r>
            <w:proofErr w:type="spellStart"/>
            <w:r w:rsidRPr="0057516A">
              <w:rPr>
                <w:rFonts w:ascii="Times New Roman" w:eastAsia="Times New Roman" w:hAnsi="Times New Roman" w:cs="Times New Roman"/>
                <w:sz w:val="22"/>
                <w:bdr w:val="none" w:sz="0" w:space="0" w:color="auto" w:frame="1"/>
              </w:rPr>
              <w:t>desimal</w:t>
            </w:r>
            <w:proofErr w:type="spellEnd"/>
            <w:r w:rsidRPr="0057516A">
              <w:rPr>
                <w:rFonts w:ascii="Times New Roman" w:eastAsia="Times New Roman" w:hAnsi="Times New Roman" w:cs="Times New Roman"/>
                <w:sz w:val="22"/>
                <w:bdr w:val="none" w:sz="0" w:space="0" w:color="auto" w:frame="1"/>
              </w:rPr>
              <w:t xml:space="preserve"> dosya sistemine göre sınıflandırılarak yılsonunda arşive kaldırılma işlemlerinin yapılması.</w:t>
            </w:r>
          </w:p>
        </w:tc>
        <w:tc>
          <w:tcPr>
            <w:tcW w:w="6838" w:type="dxa"/>
            <w:tcBorders>
              <w:top w:val="single" w:sz="16" w:space="0" w:color="000000"/>
              <w:left w:val="single" w:sz="6" w:space="0" w:color="000000"/>
              <w:bottom w:val="single" w:sz="6" w:space="0" w:color="000000"/>
              <w:right w:val="single" w:sz="6" w:space="0" w:color="000000"/>
            </w:tcBorders>
            <w:vAlign w:val="center"/>
          </w:tcPr>
          <w:p w:rsidR="00C8423E" w:rsidRPr="0057516A" w:rsidRDefault="00C8423E" w:rsidP="00367E4F">
            <w:pPr>
              <w:spacing w:after="0" w:line="312" w:lineRule="atLeast"/>
              <w:jc w:val="center"/>
              <w:rPr>
                <w:rFonts w:ascii="Times New Roman" w:eastAsia="Times New Roman" w:hAnsi="Times New Roman" w:cs="Times New Roman"/>
                <w:sz w:val="22"/>
              </w:rPr>
            </w:pPr>
            <w:r w:rsidRPr="0057516A">
              <w:rPr>
                <w:rFonts w:ascii="Times New Roman" w:eastAsia="Times New Roman" w:hAnsi="Times New Roman" w:cs="Times New Roman"/>
                <w:sz w:val="22"/>
                <w:bdr w:val="none" w:sz="0" w:space="0" w:color="auto" w:frame="1"/>
              </w:rPr>
              <w:t>Resmi Yazı ve Belgelerin Tümü</w:t>
            </w:r>
          </w:p>
        </w:tc>
        <w:tc>
          <w:tcPr>
            <w:tcW w:w="3255" w:type="dxa"/>
            <w:tcBorders>
              <w:top w:val="single" w:sz="16" w:space="0" w:color="000000"/>
              <w:left w:val="single" w:sz="6" w:space="0" w:color="000000"/>
              <w:bottom w:val="single" w:sz="6" w:space="0" w:color="000000"/>
              <w:right w:val="single" w:sz="6" w:space="0" w:color="000000"/>
            </w:tcBorders>
            <w:vAlign w:val="center"/>
          </w:tcPr>
          <w:p w:rsidR="00C8423E" w:rsidRPr="0057516A" w:rsidRDefault="00C8423E" w:rsidP="00367E4F">
            <w:pPr>
              <w:spacing w:after="0" w:line="259" w:lineRule="auto"/>
              <w:jc w:val="center"/>
              <w:rPr>
                <w:rFonts w:ascii="Times New Roman" w:hAnsi="Times New Roman" w:cs="Times New Roman"/>
                <w:sz w:val="22"/>
              </w:rPr>
            </w:pPr>
            <w:r w:rsidRPr="0057516A">
              <w:rPr>
                <w:rFonts w:ascii="Times New Roman" w:eastAsia="Times New Roman" w:hAnsi="Times New Roman" w:cs="Times New Roman"/>
                <w:sz w:val="22"/>
                <w:bdr w:val="none" w:sz="0" w:space="0" w:color="auto" w:frame="1"/>
              </w:rPr>
              <w:t>Sürekli</w:t>
            </w:r>
          </w:p>
        </w:tc>
      </w:tr>
      <w:tr w:rsidR="00C8423E" w:rsidTr="00367E4F">
        <w:tblPrEx>
          <w:tblCellMar>
            <w:top w:w="13" w:type="dxa"/>
            <w:right w:w="6" w:type="dxa"/>
          </w:tblCellMar>
        </w:tblPrEx>
        <w:trPr>
          <w:trHeight w:val="535"/>
        </w:trPr>
        <w:tc>
          <w:tcPr>
            <w:tcW w:w="682" w:type="dxa"/>
            <w:tcBorders>
              <w:top w:val="single" w:sz="16" w:space="0" w:color="000000"/>
              <w:left w:val="single" w:sz="6" w:space="0" w:color="000000"/>
              <w:bottom w:val="single" w:sz="6" w:space="0" w:color="000000"/>
              <w:right w:val="single" w:sz="6" w:space="0" w:color="000000"/>
            </w:tcBorders>
            <w:vAlign w:val="center"/>
          </w:tcPr>
          <w:p w:rsidR="00C8423E" w:rsidRPr="0057516A" w:rsidRDefault="004A1F6B" w:rsidP="00C8423E">
            <w:pPr>
              <w:spacing w:after="0" w:line="259" w:lineRule="auto"/>
              <w:ind w:right="25"/>
              <w:jc w:val="center"/>
              <w:rPr>
                <w:rFonts w:ascii="Times New Roman" w:hAnsi="Times New Roman" w:cs="Times New Roman"/>
                <w:sz w:val="22"/>
              </w:rPr>
            </w:pPr>
            <w:r>
              <w:rPr>
                <w:rFonts w:ascii="Times New Roman" w:hAnsi="Times New Roman" w:cs="Times New Roman"/>
                <w:b/>
                <w:sz w:val="22"/>
              </w:rPr>
              <w:t>7</w:t>
            </w:r>
          </w:p>
        </w:tc>
        <w:tc>
          <w:tcPr>
            <w:tcW w:w="4026" w:type="dxa"/>
            <w:tcBorders>
              <w:top w:val="single" w:sz="16" w:space="0" w:color="000000"/>
              <w:left w:val="single" w:sz="6" w:space="0" w:color="000000"/>
              <w:bottom w:val="single" w:sz="6" w:space="0" w:color="000000"/>
              <w:right w:val="single" w:sz="6" w:space="0" w:color="000000"/>
            </w:tcBorders>
            <w:vAlign w:val="center"/>
          </w:tcPr>
          <w:p w:rsidR="00C8423E" w:rsidRPr="0057516A" w:rsidRDefault="00C8423E" w:rsidP="00367E4F">
            <w:pPr>
              <w:spacing w:after="0" w:line="259" w:lineRule="auto"/>
              <w:rPr>
                <w:rFonts w:ascii="Times New Roman" w:hAnsi="Times New Roman" w:cs="Times New Roman"/>
                <w:sz w:val="22"/>
              </w:rPr>
            </w:pPr>
            <w:r w:rsidRPr="0057516A">
              <w:rPr>
                <w:rFonts w:ascii="Times New Roman" w:eastAsia="Times New Roman" w:hAnsi="Times New Roman" w:cs="Times New Roman"/>
                <w:sz w:val="22"/>
                <w:bdr w:val="none" w:sz="0" w:space="0" w:color="auto" w:frame="1"/>
              </w:rPr>
              <w:t>Rektörlük ve Genel Sekreterlik yazışmalarını yürütmek.</w:t>
            </w:r>
          </w:p>
        </w:tc>
        <w:tc>
          <w:tcPr>
            <w:tcW w:w="6838" w:type="dxa"/>
            <w:tcBorders>
              <w:top w:val="single" w:sz="16" w:space="0" w:color="000000"/>
              <w:left w:val="single" w:sz="6" w:space="0" w:color="000000"/>
              <w:bottom w:val="single" w:sz="6" w:space="0" w:color="000000"/>
              <w:right w:val="single" w:sz="6" w:space="0" w:color="000000"/>
            </w:tcBorders>
            <w:vAlign w:val="center"/>
          </w:tcPr>
          <w:p w:rsidR="00C8423E" w:rsidRPr="0057516A" w:rsidRDefault="00C8423E" w:rsidP="00367E4F">
            <w:pPr>
              <w:spacing w:after="0" w:line="259" w:lineRule="auto"/>
              <w:jc w:val="center"/>
              <w:rPr>
                <w:rFonts w:ascii="Times New Roman" w:hAnsi="Times New Roman" w:cs="Times New Roman"/>
                <w:sz w:val="22"/>
              </w:rPr>
            </w:pPr>
            <w:r w:rsidRPr="0057516A">
              <w:rPr>
                <w:rFonts w:ascii="Times New Roman" w:eastAsia="Times New Roman" w:hAnsi="Times New Roman" w:cs="Times New Roman"/>
                <w:sz w:val="22"/>
                <w:bdr w:val="none" w:sz="0" w:space="0" w:color="auto" w:frame="1"/>
              </w:rPr>
              <w:t>Resmi Yazılar</w:t>
            </w:r>
          </w:p>
        </w:tc>
        <w:tc>
          <w:tcPr>
            <w:tcW w:w="3255" w:type="dxa"/>
            <w:tcBorders>
              <w:top w:val="single" w:sz="16" w:space="0" w:color="000000"/>
              <w:left w:val="single" w:sz="6" w:space="0" w:color="000000"/>
              <w:bottom w:val="single" w:sz="6" w:space="0" w:color="000000"/>
              <w:right w:val="single" w:sz="6" w:space="0" w:color="000000"/>
            </w:tcBorders>
            <w:vAlign w:val="center"/>
          </w:tcPr>
          <w:p w:rsidR="00C8423E" w:rsidRPr="0057516A" w:rsidRDefault="00C8423E" w:rsidP="00367E4F">
            <w:pPr>
              <w:spacing w:after="0" w:line="259" w:lineRule="auto"/>
              <w:jc w:val="center"/>
              <w:rPr>
                <w:rFonts w:ascii="Times New Roman" w:hAnsi="Times New Roman" w:cs="Times New Roman"/>
                <w:sz w:val="22"/>
              </w:rPr>
            </w:pPr>
            <w:r w:rsidRPr="0057516A">
              <w:rPr>
                <w:rFonts w:ascii="Times New Roman" w:eastAsia="Times New Roman" w:hAnsi="Times New Roman" w:cs="Times New Roman"/>
                <w:sz w:val="22"/>
                <w:bdr w:val="none" w:sz="0" w:space="0" w:color="auto" w:frame="1"/>
              </w:rPr>
              <w:t>Sürekli</w:t>
            </w:r>
          </w:p>
        </w:tc>
      </w:tr>
      <w:tr w:rsidR="00C8423E" w:rsidTr="00367E4F">
        <w:tblPrEx>
          <w:tblCellMar>
            <w:top w:w="13" w:type="dxa"/>
            <w:right w:w="6" w:type="dxa"/>
          </w:tblCellMar>
        </w:tblPrEx>
        <w:trPr>
          <w:trHeight w:val="569"/>
        </w:trPr>
        <w:tc>
          <w:tcPr>
            <w:tcW w:w="682" w:type="dxa"/>
            <w:tcBorders>
              <w:top w:val="single" w:sz="6" w:space="0" w:color="000000"/>
              <w:left w:val="single" w:sz="6" w:space="0" w:color="000000"/>
              <w:bottom w:val="single" w:sz="6" w:space="0" w:color="000000"/>
              <w:right w:val="single" w:sz="6" w:space="0" w:color="000000"/>
            </w:tcBorders>
            <w:vAlign w:val="center"/>
          </w:tcPr>
          <w:p w:rsidR="00C8423E" w:rsidRPr="0057516A" w:rsidRDefault="004A1F6B" w:rsidP="00C8423E">
            <w:pPr>
              <w:spacing w:after="0" w:line="259" w:lineRule="auto"/>
              <w:ind w:right="25"/>
              <w:jc w:val="center"/>
              <w:rPr>
                <w:rFonts w:ascii="Times New Roman" w:hAnsi="Times New Roman" w:cs="Times New Roman"/>
                <w:sz w:val="22"/>
              </w:rPr>
            </w:pPr>
            <w:r>
              <w:rPr>
                <w:rFonts w:ascii="Times New Roman" w:hAnsi="Times New Roman" w:cs="Times New Roman"/>
                <w:b/>
                <w:sz w:val="22"/>
              </w:rPr>
              <w:t>8</w:t>
            </w:r>
          </w:p>
        </w:tc>
        <w:tc>
          <w:tcPr>
            <w:tcW w:w="4026" w:type="dxa"/>
            <w:tcBorders>
              <w:top w:val="single" w:sz="6" w:space="0" w:color="000000"/>
              <w:left w:val="single" w:sz="6" w:space="0" w:color="000000"/>
              <w:bottom w:val="single" w:sz="6" w:space="0" w:color="000000"/>
              <w:right w:val="single" w:sz="6" w:space="0" w:color="000000"/>
            </w:tcBorders>
            <w:vAlign w:val="center"/>
          </w:tcPr>
          <w:p w:rsidR="00C8423E" w:rsidRPr="0057516A" w:rsidRDefault="00C8423E" w:rsidP="00367E4F">
            <w:pPr>
              <w:spacing w:after="0" w:line="259" w:lineRule="auto"/>
              <w:rPr>
                <w:rFonts w:ascii="Times New Roman" w:hAnsi="Times New Roman" w:cs="Times New Roman"/>
                <w:sz w:val="22"/>
              </w:rPr>
            </w:pPr>
            <w:r w:rsidRPr="0057516A">
              <w:rPr>
                <w:rFonts w:ascii="Times New Roman" w:hAnsi="Times New Roman" w:cs="Times New Roman"/>
                <w:sz w:val="22"/>
              </w:rPr>
              <w:t>Gelen ve Giden Evrakların Sınıflandırılarak Dosyalama İşlemlerinin Yapılması</w:t>
            </w:r>
          </w:p>
        </w:tc>
        <w:tc>
          <w:tcPr>
            <w:tcW w:w="6838" w:type="dxa"/>
            <w:tcBorders>
              <w:top w:val="single" w:sz="6" w:space="0" w:color="000000"/>
              <w:left w:val="single" w:sz="6" w:space="0" w:color="000000"/>
              <w:bottom w:val="single" w:sz="6" w:space="0" w:color="000000"/>
              <w:right w:val="single" w:sz="6" w:space="0" w:color="000000"/>
            </w:tcBorders>
            <w:vAlign w:val="center"/>
          </w:tcPr>
          <w:p w:rsidR="00C8423E" w:rsidRPr="0057516A" w:rsidRDefault="00C8423E" w:rsidP="00367E4F">
            <w:pPr>
              <w:spacing w:after="0" w:line="259" w:lineRule="auto"/>
              <w:jc w:val="center"/>
              <w:rPr>
                <w:rFonts w:ascii="Times New Roman" w:hAnsi="Times New Roman" w:cs="Times New Roman"/>
                <w:sz w:val="22"/>
              </w:rPr>
            </w:pPr>
            <w:r w:rsidRPr="0057516A">
              <w:rPr>
                <w:rFonts w:ascii="Times New Roman" w:hAnsi="Times New Roman" w:cs="Times New Roman"/>
                <w:sz w:val="22"/>
              </w:rPr>
              <w:t>_ Resmi Yazılar</w:t>
            </w:r>
          </w:p>
        </w:tc>
        <w:tc>
          <w:tcPr>
            <w:tcW w:w="3255" w:type="dxa"/>
            <w:tcBorders>
              <w:top w:val="single" w:sz="6" w:space="0" w:color="000000"/>
              <w:left w:val="single" w:sz="6" w:space="0" w:color="000000"/>
              <w:bottom w:val="single" w:sz="6" w:space="0" w:color="000000"/>
              <w:right w:val="single" w:sz="6" w:space="0" w:color="000000"/>
            </w:tcBorders>
            <w:vAlign w:val="center"/>
          </w:tcPr>
          <w:p w:rsidR="00C8423E" w:rsidRPr="0057516A" w:rsidRDefault="00C8423E" w:rsidP="00367E4F">
            <w:pPr>
              <w:spacing w:after="0" w:line="259" w:lineRule="auto"/>
              <w:jc w:val="center"/>
              <w:rPr>
                <w:rFonts w:ascii="Times New Roman" w:hAnsi="Times New Roman" w:cs="Times New Roman"/>
                <w:sz w:val="22"/>
              </w:rPr>
            </w:pPr>
            <w:r w:rsidRPr="0057516A">
              <w:rPr>
                <w:rFonts w:ascii="Times New Roman" w:hAnsi="Times New Roman" w:cs="Times New Roman"/>
                <w:sz w:val="22"/>
              </w:rPr>
              <w:t>Sürekli</w:t>
            </w:r>
          </w:p>
        </w:tc>
      </w:tr>
      <w:tr w:rsidR="00C8423E" w:rsidTr="00367E4F">
        <w:tblPrEx>
          <w:tblCellMar>
            <w:top w:w="13" w:type="dxa"/>
            <w:right w:w="6" w:type="dxa"/>
          </w:tblCellMar>
        </w:tblPrEx>
        <w:trPr>
          <w:trHeight w:val="677"/>
        </w:trPr>
        <w:tc>
          <w:tcPr>
            <w:tcW w:w="682" w:type="dxa"/>
            <w:tcBorders>
              <w:top w:val="single" w:sz="6" w:space="0" w:color="000000"/>
              <w:left w:val="single" w:sz="6" w:space="0" w:color="000000"/>
              <w:bottom w:val="single" w:sz="6" w:space="0" w:color="000000"/>
              <w:right w:val="single" w:sz="6" w:space="0" w:color="000000"/>
            </w:tcBorders>
            <w:vAlign w:val="center"/>
          </w:tcPr>
          <w:p w:rsidR="00C8423E" w:rsidRPr="0057516A" w:rsidRDefault="004A1F6B" w:rsidP="00C8423E">
            <w:pPr>
              <w:spacing w:after="0" w:line="259" w:lineRule="auto"/>
              <w:ind w:right="25"/>
              <w:jc w:val="center"/>
              <w:rPr>
                <w:rFonts w:ascii="Times New Roman" w:hAnsi="Times New Roman" w:cs="Times New Roman"/>
                <w:sz w:val="22"/>
              </w:rPr>
            </w:pPr>
            <w:r>
              <w:rPr>
                <w:rFonts w:ascii="Times New Roman" w:hAnsi="Times New Roman" w:cs="Times New Roman"/>
                <w:b/>
                <w:sz w:val="22"/>
              </w:rPr>
              <w:t>9</w:t>
            </w:r>
          </w:p>
        </w:tc>
        <w:tc>
          <w:tcPr>
            <w:tcW w:w="4026" w:type="dxa"/>
            <w:tcBorders>
              <w:top w:val="single" w:sz="6" w:space="0" w:color="000000"/>
              <w:left w:val="single" w:sz="6" w:space="0" w:color="000000"/>
              <w:bottom w:val="single" w:sz="6" w:space="0" w:color="000000"/>
              <w:right w:val="single" w:sz="6" w:space="0" w:color="000000"/>
            </w:tcBorders>
            <w:vAlign w:val="center"/>
          </w:tcPr>
          <w:p w:rsidR="00C8423E" w:rsidRPr="0057516A" w:rsidRDefault="00C8423E" w:rsidP="00367E4F">
            <w:pPr>
              <w:spacing w:after="0" w:line="259" w:lineRule="auto"/>
              <w:rPr>
                <w:rFonts w:ascii="Times New Roman" w:hAnsi="Times New Roman" w:cs="Times New Roman"/>
                <w:sz w:val="22"/>
              </w:rPr>
            </w:pPr>
            <w:proofErr w:type="spellStart"/>
            <w:r w:rsidRPr="0057516A">
              <w:rPr>
                <w:rFonts w:ascii="Times New Roman" w:hAnsi="Times New Roman" w:cs="Times New Roman"/>
                <w:sz w:val="22"/>
              </w:rPr>
              <w:t>Desimal</w:t>
            </w:r>
            <w:proofErr w:type="spellEnd"/>
            <w:r w:rsidRPr="0057516A">
              <w:rPr>
                <w:rFonts w:ascii="Times New Roman" w:hAnsi="Times New Roman" w:cs="Times New Roman"/>
                <w:sz w:val="22"/>
              </w:rPr>
              <w:t xml:space="preserve"> Dosya Sistemine Göre Yeni Yıla Ait Gelen ve Giden Evrak Dosyalarının Açılması.</w:t>
            </w:r>
          </w:p>
        </w:tc>
        <w:tc>
          <w:tcPr>
            <w:tcW w:w="6838" w:type="dxa"/>
            <w:tcBorders>
              <w:top w:val="single" w:sz="6" w:space="0" w:color="000000"/>
              <w:left w:val="single" w:sz="6" w:space="0" w:color="000000"/>
              <w:bottom w:val="single" w:sz="6" w:space="0" w:color="000000"/>
              <w:right w:val="single" w:sz="6" w:space="0" w:color="000000"/>
            </w:tcBorders>
            <w:vAlign w:val="center"/>
          </w:tcPr>
          <w:p w:rsidR="00C8423E" w:rsidRPr="0057516A" w:rsidRDefault="00C8423E" w:rsidP="00367E4F">
            <w:pPr>
              <w:spacing w:after="0" w:line="259" w:lineRule="auto"/>
              <w:jc w:val="center"/>
              <w:rPr>
                <w:rFonts w:ascii="Times New Roman" w:hAnsi="Times New Roman" w:cs="Times New Roman"/>
                <w:sz w:val="22"/>
              </w:rPr>
            </w:pPr>
            <w:r w:rsidRPr="0057516A">
              <w:rPr>
                <w:rFonts w:ascii="Times New Roman" w:hAnsi="Times New Roman" w:cs="Times New Roman"/>
                <w:sz w:val="22"/>
              </w:rPr>
              <w:t>Resmi Yazı ve Belgelerin Tümü</w:t>
            </w:r>
          </w:p>
        </w:tc>
        <w:tc>
          <w:tcPr>
            <w:tcW w:w="3255" w:type="dxa"/>
            <w:tcBorders>
              <w:top w:val="single" w:sz="6" w:space="0" w:color="000000"/>
              <w:left w:val="single" w:sz="6" w:space="0" w:color="000000"/>
              <w:bottom w:val="single" w:sz="6" w:space="0" w:color="000000"/>
              <w:right w:val="single" w:sz="6" w:space="0" w:color="000000"/>
            </w:tcBorders>
            <w:vAlign w:val="center"/>
          </w:tcPr>
          <w:p w:rsidR="00C8423E" w:rsidRPr="0057516A" w:rsidRDefault="00C8423E" w:rsidP="00367E4F">
            <w:pPr>
              <w:spacing w:after="0" w:line="259" w:lineRule="auto"/>
              <w:jc w:val="center"/>
              <w:rPr>
                <w:rFonts w:ascii="Times New Roman" w:hAnsi="Times New Roman" w:cs="Times New Roman"/>
                <w:sz w:val="22"/>
              </w:rPr>
            </w:pPr>
            <w:r w:rsidRPr="0057516A">
              <w:rPr>
                <w:rFonts w:ascii="Times New Roman" w:hAnsi="Times New Roman" w:cs="Times New Roman"/>
                <w:sz w:val="22"/>
              </w:rPr>
              <w:t>Yıl Sonu</w:t>
            </w:r>
          </w:p>
        </w:tc>
      </w:tr>
      <w:tr w:rsidR="00C8423E" w:rsidTr="00367E4F">
        <w:tblPrEx>
          <w:tblCellMar>
            <w:top w:w="13" w:type="dxa"/>
            <w:right w:w="6" w:type="dxa"/>
          </w:tblCellMar>
        </w:tblPrEx>
        <w:trPr>
          <w:trHeight w:val="830"/>
        </w:trPr>
        <w:tc>
          <w:tcPr>
            <w:tcW w:w="682" w:type="dxa"/>
            <w:tcBorders>
              <w:top w:val="single" w:sz="6" w:space="0" w:color="000000"/>
              <w:left w:val="single" w:sz="6" w:space="0" w:color="000000"/>
              <w:bottom w:val="single" w:sz="6" w:space="0" w:color="000000"/>
              <w:right w:val="single" w:sz="6" w:space="0" w:color="000000"/>
            </w:tcBorders>
            <w:vAlign w:val="center"/>
          </w:tcPr>
          <w:p w:rsidR="00C8423E" w:rsidRPr="0057516A" w:rsidRDefault="00C8423E" w:rsidP="004A1F6B">
            <w:pPr>
              <w:spacing w:after="0" w:line="259" w:lineRule="auto"/>
              <w:ind w:right="25"/>
              <w:jc w:val="center"/>
              <w:rPr>
                <w:rFonts w:ascii="Times New Roman" w:hAnsi="Times New Roman" w:cs="Times New Roman"/>
                <w:sz w:val="22"/>
              </w:rPr>
            </w:pPr>
            <w:r w:rsidRPr="0057516A">
              <w:rPr>
                <w:rFonts w:ascii="Times New Roman" w:hAnsi="Times New Roman" w:cs="Times New Roman"/>
                <w:b/>
                <w:sz w:val="22"/>
              </w:rPr>
              <w:t>1</w:t>
            </w:r>
            <w:r w:rsidR="004A1F6B">
              <w:rPr>
                <w:rFonts w:ascii="Times New Roman" w:hAnsi="Times New Roman" w:cs="Times New Roman"/>
                <w:b/>
                <w:sz w:val="22"/>
              </w:rPr>
              <w:t>0</w:t>
            </w:r>
          </w:p>
        </w:tc>
        <w:tc>
          <w:tcPr>
            <w:tcW w:w="4026" w:type="dxa"/>
            <w:tcBorders>
              <w:top w:val="single" w:sz="6" w:space="0" w:color="000000"/>
              <w:left w:val="single" w:sz="6" w:space="0" w:color="000000"/>
              <w:bottom w:val="single" w:sz="6" w:space="0" w:color="000000"/>
              <w:right w:val="single" w:sz="6" w:space="0" w:color="000000"/>
            </w:tcBorders>
            <w:vAlign w:val="center"/>
          </w:tcPr>
          <w:p w:rsidR="00C8423E" w:rsidRPr="0057516A" w:rsidRDefault="00C8423E" w:rsidP="00367E4F">
            <w:pPr>
              <w:spacing w:after="0" w:line="259" w:lineRule="auto"/>
              <w:rPr>
                <w:rFonts w:ascii="Times New Roman" w:hAnsi="Times New Roman" w:cs="Times New Roman"/>
                <w:sz w:val="22"/>
              </w:rPr>
            </w:pPr>
            <w:r w:rsidRPr="0057516A">
              <w:rPr>
                <w:rFonts w:ascii="Times New Roman" w:hAnsi="Times New Roman" w:cs="Times New Roman"/>
                <w:sz w:val="22"/>
              </w:rPr>
              <w:t>Cumhurbaşkanlık Bilgi Edinme Birimine (CİMER) yapılan başvurulardan Üniversitemize yönlendirilen Başvurulara cevap verilmesi</w:t>
            </w:r>
          </w:p>
        </w:tc>
        <w:tc>
          <w:tcPr>
            <w:tcW w:w="6838" w:type="dxa"/>
            <w:tcBorders>
              <w:top w:val="single" w:sz="6" w:space="0" w:color="000000"/>
              <w:left w:val="single" w:sz="6" w:space="0" w:color="000000"/>
              <w:bottom w:val="single" w:sz="6" w:space="0" w:color="000000"/>
              <w:right w:val="single" w:sz="6" w:space="0" w:color="000000"/>
            </w:tcBorders>
            <w:vAlign w:val="center"/>
          </w:tcPr>
          <w:p w:rsidR="00C8423E" w:rsidRPr="0057516A" w:rsidRDefault="00C8423E" w:rsidP="00367E4F">
            <w:pPr>
              <w:spacing w:after="0" w:line="259" w:lineRule="auto"/>
              <w:jc w:val="center"/>
              <w:rPr>
                <w:rFonts w:ascii="Times New Roman" w:hAnsi="Times New Roman" w:cs="Times New Roman"/>
                <w:sz w:val="22"/>
              </w:rPr>
            </w:pPr>
            <w:r w:rsidRPr="0057516A">
              <w:rPr>
                <w:rFonts w:ascii="Times New Roman" w:hAnsi="Times New Roman" w:cs="Times New Roman"/>
                <w:sz w:val="22"/>
              </w:rPr>
              <w:t>Öğrenci Personel Gerçek ve Tüzel Kişiler</w:t>
            </w:r>
          </w:p>
        </w:tc>
        <w:tc>
          <w:tcPr>
            <w:tcW w:w="3255" w:type="dxa"/>
            <w:tcBorders>
              <w:top w:val="single" w:sz="6" w:space="0" w:color="000000"/>
              <w:left w:val="single" w:sz="6" w:space="0" w:color="000000"/>
              <w:bottom w:val="single" w:sz="6" w:space="0" w:color="000000"/>
              <w:right w:val="single" w:sz="6" w:space="0" w:color="000000"/>
            </w:tcBorders>
            <w:vAlign w:val="center"/>
          </w:tcPr>
          <w:p w:rsidR="00C8423E" w:rsidRPr="0057516A" w:rsidRDefault="00C8423E" w:rsidP="00367E4F">
            <w:pPr>
              <w:spacing w:after="0" w:line="259" w:lineRule="auto"/>
              <w:jc w:val="center"/>
              <w:rPr>
                <w:rFonts w:ascii="Times New Roman" w:hAnsi="Times New Roman" w:cs="Times New Roman"/>
                <w:sz w:val="22"/>
              </w:rPr>
            </w:pPr>
            <w:r w:rsidRPr="0057516A">
              <w:rPr>
                <w:rFonts w:ascii="Times New Roman" w:hAnsi="Times New Roman" w:cs="Times New Roman"/>
                <w:sz w:val="22"/>
              </w:rPr>
              <w:t>30 gün içinde</w:t>
            </w:r>
          </w:p>
        </w:tc>
      </w:tr>
      <w:tr w:rsidR="004A1F6B" w:rsidRPr="0057516A" w:rsidTr="00367E4F">
        <w:trPr>
          <w:trHeight w:val="1428"/>
        </w:trPr>
        <w:tc>
          <w:tcPr>
            <w:tcW w:w="682" w:type="dxa"/>
            <w:tcBorders>
              <w:top w:val="single" w:sz="16" w:space="0" w:color="000000"/>
              <w:left w:val="single" w:sz="6" w:space="0" w:color="000000"/>
              <w:bottom w:val="single" w:sz="6" w:space="0" w:color="000000"/>
              <w:right w:val="single" w:sz="6" w:space="0" w:color="000000"/>
            </w:tcBorders>
            <w:vAlign w:val="center"/>
          </w:tcPr>
          <w:p w:rsidR="004A1F6B" w:rsidRDefault="004A1F6B" w:rsidP="005423B7">
            <w:pPr>
              <w:spacing w:after="0" w:line="259" w:lineRule="auto"/>
              <w:ind w:right="15"/>
              <w:jc w:val="center"/>
            </w:pPr>
            <w:r>
              <w:rPr>
                <w:b/>
              </w:rPr>
              <w:t>11</w:t>
            </w:r>
          </w:p>
        </w:tc>
        <w:tc>
          <w:tcPr>
            <w:tcW w:w="4026" w:type="dxa"/>
            <w:tcBorders>
              <w:top w:val="single" w:sz="16" w:space="0" w:color="000000"/>
              <w:left w:val="single" w:sz="6" w:space="0" w:color="000000"/>
              <w:bottom w:val="single" w:sz="6" w:space="0" w:color="000000"/>
              <w:right w:val="single" w:sz="6" w:space="0" w:color="000000"/>
            </w:tcBorders>
            <w:vAlign w:val="center"/>
          </w:tcPr>
          <w:p w:rsidR="004A1F6B" w:rsidRPr="0057516A" w:rsidRDefault="004A1F6B" w:rsidP="00367E4F">
            <w:pPr>
              <w:spacing w:after="0" w:line="259" w:lineRule="auto"/>
              <w:rPr>
                <w:rFonts w:ascii="Times New Roman" w:hAnsi="Times New Roman" w:cs="Times New Roman"/>
                <w:sz w:val="22"/>
              </w:rPr>
            </w:pPr>
            <w:r w:rsidRPr="0057516A">
              <w:rPr>
                <w:rFonts w:ascii="Times New Roman" w:hAnsi="Times New Roman" w:cs="Times New Roman"/>
                <w:sz w:val="22"/>
              </w:rPr>
              <w:t>Yıllık İdare Faaliyet Raporu</w:t>
            </w:r>
          </w:p>
        </w:tc>
        <w:tc>
          <w:tcPr>
            <w:tcW w:w="6838" w:type="dxa"/>
            <w:tcBorders>
              <w:top w:val="single" w:sz="16" w:space="0" w:color="000000"/>
              <w:left w:val="single" w:sz="6" w:space="0" w:color="000000"/>
              <w:bottom w:val="single" w:sz="6" w:space="0" w:color="000000"/>
              <w:right w:val="single" w:sz="6" w:space="0" w:color="000000"/>
            </w:tcBorders>
            <w:vAlign w:val="center"/>
          </w:tcPr>
          <w:p w:rsidR="004A1F6B" w:rsidRPr="0057516A" w:rsidRDefault="004A1F6B" w:rsidP="00367E4F">
            <w:pPr>
              <w:numPr>
                <w:ilvl w:val="0"/>
                <w:numId w:val="2"/>
              </w:numPr>
              <w:spacing w:after="0" w:line="259" w:lineRule="auto"/>
              <w:ind w:hanging="223"/>
              <w:jc w:val="center"/>
              <w:rPr>
                <w:rFonts w:ascii="Times New Roman" w:hAnsi="Times New Roman" w:cs="Times New Roman"/>
                <w:sz w:val="22"/>
              </w:rPr>
            </w:pPr>
            <w:r w:rsidRPr="0057516A">
              <w:rPr>
                <w:rFonts w:ascii="Times New Roman" w:hAnsi="Times New Roman" w:cs="Times New Roman"/>
                <w:sz w:val="22"/>
              </w:rPr>
              <w:t>İdare Faaliyet Raporu Hazırlama Formatı</w:t>
            </w:r>
          </w:p>
          <w:p w:rsidR="004A1F6B" w:rsidRPr="0057516A" w:rsidRDefault="004A1F6B" w:rsidP="00367E4F">
            <w:pPr>
              <w:numPr>
                <w:ilvl w:val="0"/>
                <w:numId w:val="2"/>
              </w:numPr>
              <w:spacing w:after="0" w:line="259" w:lineRule="auto"/>
              <w:ind w:hanging="223"/>
              <w:jc w:val="center"/>
              <w:rPr>
                <w:rFonts w:ascii="Times New Roman" w:hAnsi="Times New Roman" w:cs="Times New Roman"/>
                <w:sz w:val="22"/>
              </w:rPr>
            </w:pPr>
            <w:r w:rsidRPr="0057516A">
              <w:rPr>
                <w:rFonts w:ascii="Times New Roman" w:hAnsi="Times New Roman" w:cs="Times New Roman"/>
                <w:sz w:val="22"/>
              </w:rPr>
              <w:t>Birim Faaliyet Raporu</w:t>
            </w:r>
          </w:p>
        </w:tc>
        <w:tc>
          <w:tcPr>
            <w:tcW w:w="3255" w:type="dxa"/>
            <w:tcBorders>
              <w:top w:val="single" w:sz="16" w:space="0" w:color="000000"/>
              <w:left w:val="single" w:sz="6" w:space="0" w:color="000000"/>
              <w:bottom w:val="single" w:sz="6" w:space="0" w:color="000000"/>
              <w:right w:val="single" w:sz="6" w:space="0" w:color="000000"/>
            </w:tcBorders>
          </w:tcPr>
          <w:p w:rsidR="004A1F6B" w:rsidRPr="0057516A" w:rsidRDefault="004A1F6B" w:rsidP="00367E4F">
            <w:pPr>
              <w:spacing w:after="0"/>
              <w:rPr>
                <w:rFonts w:ascii="Times New Roman" w:hAnsi="Times New Roman" w:cs="Times New Roman"/>
                <w:sz w:val="22"/>
              </w:rPr>
            </w:pPr>
            <w:r w:rsidRPr="0057516A">
              <w:rPr>
                <w:rFonts w:ascii="Times New Roman" w:hAnsi="Times New Roman" w:cs="Times New Roman"/>
                <w:sz w:val="22"/>
              </w:rPr>
              <w:t>1-Birim faaliyet raporu izleyen mali yılın Ocak ayı sonuna kadar Birim Faaliyet Raporu: 1 ay</w:t>
            </w:r>
          </w:p>
          <w:p w:rsidR="004A1F6B" w:rsidRPr="0057516A" w:rsidRDefault="004A1F6B" w:rsidP="00367E4F">
            <w:pPr>
              <w:spacing w:after="0"/>
              <w:rPr>
                <w:rFonts w:ascii="Times New Roman" w:hAnsi="Times New Roman" w:cs="Times New Roman"/>
                <w:sz w:val="22"/>
              </w:rPr>
            </w:pPr>
            <w:r w:rsidRPr="0057516A">
              <w:rPr>
                <w:rFonts w:ascii="Times New Roman" w:hAnsi="Times New Roman" w:cs="Times New Roman"/>
                <w:sz w:val="22"/>
              </w:rPr>
              <w:t>2-İdare Faa</w:t>
            </w:r>
            <w:r w:rsidR="00417059">
              <w:rPr>
                <w:rFonts w:ascii="Times New Roman" w:hAnsi="Times New Roman" w:cs="Times New Roman"/>
                <w:sz w:val="22"/>
              </w:rPr>
              <w:t>l</w:t>
            </w:r>
            <w:r w:rsidRPr="0057516A">
              <w:rPr>
                <w:rFonts w:ascii="Times New Roman" w:hAnsi="Times New Roman" w:cs="Times New Roman"/>
                <w:sz w:val="22"/>
              </w:rPr>
              <w:t>iyet raporu izleyen mali yılın Şubat ayı sonuna kadar İdare</w:t>
            </w:r>
          </w:p>
          <w:p w:rsidR="004A1F6B" w:rsidRPr="0057516A" w:rsidRDefault="004A1F6B" w:rsidP="00367E4F">
            <w:pPr>
              <w:spacing w:after="0" w:line="259" w:lineRule="auto"/>
              <w:rPr>
                <w:rFonts w:ascii="Times New Roman" w:hAnsi="Times New Roman" w:cs="Times New Roman"/>
                <w:sz w:val="22"/>
              </w:rPr>
            </w:pPr>
            <w:r w:rsidRPr="0057516A">
              <w:rPr>
                <w:rFonts w:ascii="Times New Roman" w:hAnsi="Times New Roman" w:cs="Times New Roman"/>
                <w:sz w:val="22"/>
              </w:rPr>
              <w:t>Faaliyet Raporu 1 ay</w:t>
            </w:r>
          </w:p>
        </w:tc>
      </w:tr>
      <w:tr w:rsidR="004A1F6B" w:rsidRPr="0057516A" w:rsidTr="00367E4F">
        <w:trPr>
          <w:trHeight w:val="397"/>
        </w:trPr>
        <w:tc>
          <w:tcPr>
            <w:tcW w:w="682" w:type="dxa"/>
            <w:tcBorders>
              <w:top w:val="single" w:sz="6" w:space="0" w:color="000000"/>
              <w:left w:val="single" w:sz="6" w:space="0" w:color="000000"/>
              <w:bottom w:val="single" w:sz="6" w:space="0" w:color="000000"/>
              <w:right w:val="single" w:sz="6" w:space="0" w:color="000000"/>
            </w:tcBorders>
            <w:vAlign w:val="center"/>
          </w:tcPr>
          <w:p w:rsidR="004A1F6B" w:rsidRDefault="004A1F6B" w:rsidP="005423B7">
            <w:pPr>
              <w:spacing w:after="0" w:line="259" w:lineRule="auto"/>
              <w:ind w:right="15"/>
              <w:jc w:val="center"/>
            </w:pPr>
            <w:r>
              <w:rPr>
                <w:b/>
              </w:rPr>
              <w:t>12</w:t>
            </w:r>
          </w:p>
        </w:tc>
        <w:tc>
          <w:tcPr>
            <w:tcW w:w="4026" w:type="dxa"/>
            <w:tcBorders>
              <w:top w:val="single" w:sz="6" w:space="0" w:color="000000"/>
              <w:left w:val="single" w:sz="6" w:space="0" w:color="000000"/>
              <w:bottom w:val="single" w:sz="6" w:space="0" w:color="000000"/>
              <w:right w:val="single" w:sz="6" w:space="0" w:color="000000"/>
            </w:tcBorders>
            <w:vAlign w:val="center"/>
          </w:tcPr>
          <w:p w:rsidR="004A1F6B" w:rsidRPr="0057516A" w:rsidRDefault="004A1F6B" w:rsidP="00367E4F">
            <w:pPr>
              <w:spacing w:after="0" w:line="259" w:lineRule="auto"/>
              <w:rPr>
                <w:rFonts w:ascii="Times New Roman" w:hAnsi="Times New Roman" w:cs="Times New Roman"/>
                <w:sz w:val="22"/>
              </w:rPr>
            </w:pPr>
            <w:r w:rsidRPr="0057516A">
              <w:rPr>
                <w:rFonts w:ascii="Times New Roman" w:hAnsi="Times New Roman" w:cs="Times New Roman"/>
                <w:sz w:val="22"/>
              </w:rPr>
              <w:t>Stratejik Plan Çalışmaları</w:t>
            </w:r>
          </w:p>
        </w:tc>
        <w:tc>
          <w:tcPr>
            <w:tcW w:w="6838" w:type="dxa"/>
            <w:tcBorders>
              <w:top w:val="single" w:sz="6" w:space="0" w:color="000000"/>
              <w:left w:val="single" w:sz="6" w:space="0" w:color="000000"/>
              <w:bottom w:val="single" w:sz="6" w:space="0" w:color="000000"/>
              <w:right w:val="single" w:sz="6" w:space="0" w:color="000000"/>
            </w:tcBorders>
            <w:vAlign w:val="center"/>
          </w:tcPr>
          <w:p w:rsidR="004A1F6B" w:rsidRPr="0057516A" w:rsidRDefault="004A1F6B" w:rsidP="00367E4F">
            <w:pPr>
              <w:spacing w:after="0" w:line="259" w:lineRule="auto"/>
              <w:jc w:val="center"/>
              <w:rPr>
                <w:rFonts w:ascii="Times New Roman" w:hAnsi="Times New Roman" w:cs="Times New Roman"/>
                <w:sz w:val="22"/>
              </w:rPr>
            </w:pPr>
            <w:r w:rsidRPr="0057516A">
              <w:rPr>
                <w:rFonts w:ascii="Times New Roman" w:hAnsi="Times New Roman" w:cs="Times New Roman"/>
                <w:sz w:val="22"/>
              </w:rPr>
              <w:t>Rehberde belirtilen formatı</w:t>
            </w:r>
          </w:p>
        </w:tc>
        <w:tc>
          <w:tcPr>
            <w:tcW w:w="3255" w:type="dxa"/>
            <w:tcBorders>
              <w:top w:val="single" w:sz="6" w:space="0" w:color="000000"/>
              <w:left w:val="single" w:sz="6" w:space="0" w:color="000000"/>
              <w:bottom w:val="single" w:sz="6" w:space="0" w:color="000000"/>
              <w:right w:val="single" w:sz="6" w:space="0" w:color="000000"/>
            </w:tcBorders>
          </w:tcPr>
          <w:p w:rsidR="004A1F6B" w:rsidRPr="0057516A" w:rsidRDefault="004A1F6B" w:rsidP="00367E4F">
            <w:pPr>
              <w:spacing w:after="0" w:line="259" w:lineRule="auto"/>
              <w:rPr>
                <w:rFonts w:ascii="Times New Roman" w:hAnsi="Times New Roman" w:cs="Times New Roman"/>
                <w:sz w:val="22"/>
              </w:rPr>
            </w:pPr>
            <w:r w:rsidRPr="0057516A">
              <w:rPr>
                <w:rFonts w:ascii="Times New Roman" w:hAnsi="Times New Roman" w:cs="Times New Roman"/>
                <w:sz w:val="22"/>
              </w:rPr>
              <w:t>Tamamlama süresi</w:t>
            </w:r>
          </w:p>
        </w:tc>
      </w:tr>
      <w:tr w:rsidR="004A1F6B" w:rsidRPr="0057516A" w:rsidTr="00367E4F">
        <w:trPr>
          <w:trHeight w:val="1102"/>
        </w:trPr>
        <w:tc>
          <w:tcPr>
            <w:tcW w:w="682" w:type="dxa"/>
            <w:tcBorders>
              <w:top w:val="single" w:sz="6" w:space="0" w:color="000000"/>
              <w:left w:val="single" w:sz="6" w:space="0" w:color="000000"/>
              <w:bottom w:val="single" w:sz="6" w:space="0" w:color="000000"/>
              <w:right w:val="single" w:sz="6" w:space="0" w:color="000000"/>
            </w:tcBorders>
            <w:vAlign w:val="center"/>
          </w:tcPr>
          <w:p w:rsidR="004A1F6B" w:rsidRDefault="004A1F6B" w:rsidP="005423B7">
            <w:pPr>
              <w:spacing w:after="0" w:line="259" w:lineRule="auto"/>
              <w:ind w:right="15"/>
              <w:jc w:val="center"/>
            </w:pPr>
            <w:r>
              <w:rPr>
                <w:b/>
              </w:rPr>
              <w:t>13</w:t>
            </w:r>
          </w:p>
        </w:tc>
        <w:tc>
          <w:tcPr>
            <w:tcW w:w="4026" w:type="dxa"/>
            <w:tcBorders>
              <w:top w:val="single" w:sz="6" w:space="0" w:color="000000"/>
              <w:left w:val="single" w:sz="6" w:space="0" w:color="000000"/>
              <w:bottom w:val="single" w:sz="6" w:space="0" w:color="000000"/>
              <w:right w:val="single" w:sz="6" w:space="0" w:color="000000"/>
            </w:tcBorders>
            <w:vAlign w:val="center"/>
          </w:tcPr>
          <w:p w:rsidR="004A1F6B" w:rsidRPr="002D2836" w:rsidRDefault="004A1F6B" w:rsidP="00367E4F">
            <w:pPr>
              <w:spacing w:after="0" w:line="259" w:lineRule="auto"/>
              <w:rPr>
                <w:rFonts w:ascii="Times New Roman" w:hAnsi="Times New Roman" w:cs="Times New Roman"/>
                <w:sz w:val="22"/>
              </w:rPr>
            </w:pPr>
            <w:r w:rsidRPr="002D2836">
              <w:rPr>
                <w:rFonts w:ascii="Times New Roman" w:hAnsi="Times New Roman" w:cs="Times New Roman"/>
                <w:sz w:val="22"/>
              </w:rPr>
              <w:t>Performans Programı Hazırlık İş ve İşlemleri</w:t>
            </w:r>
          </w:p>
        </w:tc>
        <w:tc>
          <w:tcPr>
            <w:tcW w:w="6838" w:type="dxa"/>
            <w:tcBorders>
              <w:top w:val="single" w:sz="6" w:space="0" w:color="000000"/>
              <w:left w:val="single" w:sz="6" w:space="0" w:color="000000"/>
              <w:bottom w:val="single" w:sz="6" w:space="0" w:color="000000"/>
              <w:right w:val="single" w:sz="6" w:space="0" w:color="000000"/>
            </w:tcBorders>
            <w:vAlign w:val="center"/>
          </w:tcPr>
          <w:p w:rsidR="004A1F6B" w:rsidRPr="002D2836" w:rsidRDefault="004A1F6B" w:rsidP="00367E4F">
            <w:pPr>
              <w:spacing w:after="0" w:line="259" w:lineRule="auto"/>
              <w:jc w:val="center"/>
              <w:rPr>
                <w:rFonts w:ascii="Times New Roman" w:hAnsi="Times New Roman" w:cs="Times New Roman"/>
                <w:sz w:val="22"/>
              </w:rPr>
            </w:pPr>
            <w:r w:rsidRPr="002D2836">
              <w:rPr>
                <w:rFonts w:ascii="Times New Roman" w:hAnsi="Times New Roman" w:cs="Times New Roman"/>
                <w:sz w:val="22"/>
              </w:rPr>
              <w:t>1- Performans Programı Hazırlama Formatı</w:t>
            </w:r>
          </w:p>
        </w:tc>
        <w:tc>
          <w:tcPr>
            <w:tcW w:w="3255" w:type="dxa"/>
            <w:tcBorders>
              <w:top w:val="single" w:sz="6" w:space="0" w:color="000000"/>
              <w:left w:val="single" w:sz="6" w:space="0" w:color="000000"/>
              <w:bottom w:val="single" w:sz="6" w:space="0" w:color="000000"/>
              <w:right w:val="single" w:sz="6" w:space="0" w:color="000000"/>
            </w:tcBorders>
          </w:tcPr>
          <w:p w:rsidR="004A1F6B" w:rsidRPr="002D2836" w:rsidRDefault="004A1F6B" w:rsidP="00367E4F">
            <w:pPr>
              <w:spacing w:after="0"/>
              <w:ind w:right="1500"/>
              <w:rPr>
                <w:rFonts w:ascii="Times New Roman" w:hAnsi="Times New Roman" w:cs="Times New Roman"/>
                <w:sz w:val="22"/>
              </w:rPr>
            </w:pPr>
            <w:r w:rsidRPr="002D2836">
              <w:rPr>
                <w:rFonts w:ascii="Times New Roman" w:hAnsi="Times New Roman" w:cs="Times New Roman"/>
                <w:sz w:val="22"/>
              </w:rPr>
              <w:t>1-Teklif; 31 Eylül 2-Tasarı:17 Ekim'e kadar</w:t>
            </w:r>
          </w:p>
          <w:p w:rsidR="004A1F6B" w:rsidRPr="002D2836" w:rsidRDefault="004A1F6B" w:rsidP="00367E4F">
            <w:pPr>
              <w:spacing w:after="0" w:line="259" w:lineRule="auto"/>
              <w:rPr>
                <w:rFonts w:ascii="Times New Roman" w:hAnsi="Times New Roman" w:cs="Times New Roman"/>
                <w:sz w:val="22"/>
              </w:rPr>
            </w:pPr>
            <w:r w:rsidRPr="002D2836">
              <w:rPr>
                <w:rFonts w:ascii="Times New Roman" w:hAnsi="Times New Roman" w:cs="Times New Roman"/>
                <w:sz w:val="22"/>
              </w:rPr>
              <w:t>Nihai: Ertesi Yıl Ocak ayı sonu</w:t>
            </w:r>
          </w:p>
          <w:p w:rsidR="004A1F6B" w:rsidRPr="002D2836" w:rsidRDefault="004A1F6B" w:rsidP="00367E4F">
            <w:pPr>
              <w:spacing w:after="0" w:line="259" w:lineRule="auto"/>
              <w:rPr>
                <w:rFonts w:ascii="Times New Roman" w:hAnsi="Times New Roman" w:cs="Times New Roman"/>
                <w:sz w:val="22"/>
              </w:rPr>
            </w:pPr>
            <w:r w:rsidRPr="002D2836">
              <w:rPr>
                <w:rFonts w:ascii="Times New Roman" w:hAnsi="Times New Roman" w:cs="Times New Roman"/>
                <w:sz w:val="22"/>
              </w:rPr>
              <w:t>Her biri için 30 gün</w:t>
            </w:r>
          </w:p>
        </w:tc>
      </w:tr>
    </w:tbl>
    <w:p w:rsidR="00C8423E" w:rsidRDefault="00C8423E" w:rsidP="004A1F6B">
      <w:pPr>
        <w:spacing w:after="0" w:line="259" w:lineRule="auto"/>
        <w:ind w:right="15468"/>
      </w:pPr>
    </w:p>
    <w:tbl>
      <w:tblPr>
        <w:tblStyle w:val="TableGrid"/>
        <w:tblW w:w="14801" w:type="dxa"/>
        <w:tblInd w:w="-35" w:type="dxa"/>
        <w:tblCellMar>
          <w:top w:w="14" w:type="dxa"/>
          <w:left w:w="35" w:type="dxa"/>
          <w:right w:w="16" w:type="dxa"/>
        </w:tblCellMar>
        <w:tblLook w:val="04A0" w:firstRow="1" w:lastRow="0" w:firstColumn="1" w:lastColumn="0" w:noHBand="0" w:noVBand="1"/>
      </w:tblPr>
      <w:tblGrid>
        <w:gridCol w:w="682"/>
        <w:gridCol w:w="4026"/>
        <w:gridCol w:w="6838"/>
        <w:gridCol w:w="3255"/>
      </w:tblGrid>
      <w:tr w:rsidR="00F52B8B">
        <w:trPr>
          <w:trHeight w:val="838"/>
        </w:trPr>
        <w:tc>
          <w:tcPr>
            <w:tcW w:w="14801" w:type="dxa"/>
            <w:gridSpan w:val="4"/>
            <w:tcBorders>
              <w:top w:val="single" w:sz="12" w:space="0" w:color="000000"/>
              <w:left w:val="single" w:sz="12" w:space="0" w:color="000000"/>
              <w:bottom w:val="single" w:sz="12" w:space="0" w:color="000000"/>
              <w:right w:val="single" w:sz="12" w:space="0" w:color="000000"/>
            </w:tcBorders>
            <w:shd w:val="clear" w:color="auto" w:fill="D9D9D9"/>
            <w:vAlign w:val="center"/>
          </w:tcPr>
          <w:p w:rsidR="00F52B8B" w:rsidRDefault="00EE34EE">
            <w:pPr>
              <w:spacing w:after="0" w:line="259" w:lineRule="auto"/>
              <w:ind w:right="8"/>
              <w:jc w:val="center"/>
            </w:pPr>
            <w:r>
              <w:rPr>
                <w:b/>
                <w:sz w:val="22"/>
              </w:rPr>
              <w:t>GENEL SEKRETERLİK HİZMET STANDARTLARI</w:t>
            </w:r>
          </w:p>
        </w:tc>
      </w:tr>
      <w:tr w:rsidR="00F52B8B" w:rsidTr="00C8423E">
        <w:trPr>
          <w:trHeight w:val="845"/>
        </w:trPr>
        <w:tc>
          <w:tcPr>
            <w:tcW w:w="682" w:type="dxa"/>
            <w:tcBorders>
              <w:top w:val="single" w:sz="12" w:space="0" w:color="000000"/>
              <w:left w:val="single" w:sz="12" w:space="0" w:color="000000"/>
              <w:bottom w:val="single" w:sz="16" w:space="0" w:color="000000"/>
              <w:right w:val="single" w:sz="12" w:space="0" w:color="000000"/>
            </w:tcBorders>
            <w:shd w:val="clear" w:color="auto" w:fill="F2F2F2"/>
            <w:vAlign w:val="center"/>
          </w:tcPr>
          <w:p w:rsidR="00F52B8B" w:rsidRDefault="00D50939">
            <w:pPr>
              <w:spacing w:after="4" w:line="259" w:lineRule="auto"/>
              <w:ind w:left="46"/>
              <w:jc w:val="both"/>
            </w:pPr>
            <w:r>
              <w:rPr>
                <w:b/>
                <w:sz w:val="22"/>
              </w:rPr>
              <w:t xml:space="preserve">SIRA </w:t>
            </w:r>
          </w:p>
          <w:p w:rsidR="00F52B8B" w:rsidRDefault="00D50939">
            <w:pPr>
              <w:spacing w:after="0" w:line="259" w:lineRule="auto"/>
              <w:ind w:left="142"/>
            </w:pPr>
            <w:r>
              <w:rPr>
                <w:b/>
                <w:sz w:val="22"/>
              </w:rPr>
              <w:t>NO</w:t>
            </w:r>
          </w:p>
        </w:tc>
        <w:tc>
          <w:tcPr>
            <w:tcW w:w="4026" w:type="dxa"/>
            <w:tcBorders>
              <w:top w:val="single" w:sz="12" w:space="0" w:color="000000"/>
              <w:left w:val="single" w:sz="12" w:space="0" w:color="000000"/>
              <w:bottom w:val="single" w:sz="16" w:space="0" w:color="000000"/>
              <w:right w:val="single" w:sz="12" w:space="0" w:color="000000"/>
            </w:tcBorders>
            <w:shd w:val="clear" w:color="auto" w:fill="F2F2F2"/>
            <w:vAlign w:val="center"/>
          </w:tcPr>
          <w:p w:rsidR="00F52B8B" w:rsidRDefault="00D50939">
            <w:pPr>
              <w:spacing w:after="0" w:line="259" w:lineRule="auto"/>
              <w:ind w:right="17"/>
              <w:jc w:val="center"/>
            </w:pPr>
            <w:r>
              <w:rPr>
                <w:b/>
                <w:sz w:val="22"/>
              </w:rPr>
              <w:t>HİZMETİN ADI</w:t>
            </w:r>
          </w:p>
        </w:tc>
        <w:tc>
          <w:tcPr>
            <w:tcW w:w="6838" w:type="dxa"/>
            <w:tcBorders>
              <w:top w:val="single" w:sz="12" w:space="0" w:color="000000"/>
              <w:left w:val="single" w:sz="12" w:space="0" w:color="000000"/>
              <w:bottom w:val="single" w:sz="16" w:space="0" w:color="000000"/>
              <w:right w:val="single" w:sz="12" w:space="0" w:color="000000"/>
            </w:tcBorders>
            <w:shd w:val="clear" w:color="auto" w:fill="F2F2F2"/>
            <w:vAlign w:val="center"/>
          </w:tcPr>
          <w:p w:rsidR="00F52B8B" w:rsidRDefault="00D50939">
            <w:pPr>
              <w:spacing w:after="0" w:line="259" w:lineRule="auto"/>
              <w:ind w:right="6"/>
              <w:jc w:val="center"/>
            </w:pPr>
            <w:r>
              <w:rPr>
                <w:b/>
                <w:sz w:val="22"/>
              </w:rPr>
              <w:t>BAŞVURUDA İSTENEN BELGELER</w:t>
            </w:r>
          </w:p>
        </w:tc>
        <w:tc>
          <w:tcPr>
            <w:tcW w:w="3255" w:type="dxa"/>
            <w:tcBorders>
              <w:top w:val="single" w:sz="12" w:space="0" w:color="000000"/>
              <w:left w:val="single" w:sz="12" w:space="0" w:color="000000"/>
              <w:bottom w:val="single" w:sz="16" w:space="0" w:color="000000"/>
              <w:right w:val="single" w:sz="12" w:space="0" w:color="000000"/>
            </w:tcBorders>
            <w:shd w:val="clear" w:color="auto" w:fill="F2F2F2"/>
            <w:vAlign w:val="center"/>
          </w:tcPr>
          <w:p w:rsidR="00F52B8B" w:rsidRDefault="00D50939">
            <w:pPr>
              <w:spacing w:after="4" w:line="259" w:lineRule="auto"/>
              <w:ind w:left="228"/>
            </w:pPr>
            <w:r>
              <w:rPr>
                <w:b/>
                <w:sz w:val="22"/>
              </w:rPr>
              <w:t xml:space="preserve">HİZMETİN TAMAMLANMA </w:t>
            </w:r>
          </w:p>
          <w:p w:rsidR="00F52B8B" w:rsidRDefault="00D50939">
            <w:pPr>
              <w:spacing w:after="0" w:line="259" w:lineRule="auto"/>
              <w:ind w:right="17"/>
              <w:jc w:val="center"/>
            </w:pPr>
            <w:r>
              <w:rPr>
                <w:b/>
                <w:sz w:val="22"/>
              </w:rPr>
              <w:t>SÜRESİ (EN GEÇ)</w:t>
            </w:r>
          </w:p>
        </w:tc>
      </w:tr>
      <w:tr w:rsidR="00F52B8B" w:rsidTr="00367E4F">
        <w:trPr>
          <w:trHeight w:val="1428"/>
        </w:trPr>
        <w:tc>
          <w:tcPr>
            <w:tcW w:w="682" w:type="dxa"/>
            <w:tcBorders>
              <w:top w:val="single" w:sz="16" w:space="0" w:color="000000"/>
              <w:left w:val="single" w:sz="6" w:space="0" w:color="000000"/>
              <w:bottom w:val="single" w:sz="6" w:space="0" w:color="000000"/>
              <w:right w:val="single" w:sz="6" w:space="0" w:color="000000"/>
            </w:tcBorders>
            <w:vAlign w:val="center"/>
          </w:tcPr>
          <w:p w:rsidR="00F52B8B" w:rsidRDefault="00D50939">
            <w:pPr>
              <w:spacing w:after="0" w:line="259" w:lineRule="auto"/>
              <w:ind w:right="15"/>
              <w:jc w:val="center"/>
            </w:pPr>
            <w:r>
              <w:rPr>
                <w:b/>
              </w:rPr>
              <w:t>14</w:t>
            </w:r>
          </w:p>
        </w:tc>
        <w:tc>
          <w:tcPr>
            <w:tcW w:w="4026" w:type="dxa"/>
            <w:tcBorders>
              <w:top w:val="single" w:sz="16" w:space="0" w:color="000000"/>
              <w:left w:val="single" w:sz="6" w:space="0" w:color="000000"/>
              <w:bottom w:val="single" w:sz="6" w:space="0" w:color="000000"/>
              <w:right w:val="single" w:sz="6" w:space="0" w:color="000000"/>
            </w:tcBorders>
            <w:vAlign w:val="center"/>
          </w:tcPr>
          <w:p w:rsidR="00F52B8B" w:rsidRPr="0057516A" w:rsidRDefault="00D50939" w:rsidP="00367E4F">
            <w:pPr>
              <w:spacing w:after="0" w:line="259" w:lineRule="auto"/>
              <w:rPr>
                <w:rFonts w:ascii="Times New Roman" w:hAnsi="Times New Roman" w:cs="Times New Roman"/>
                <w:sz w:val="22"/>
              </w:rPr>
            </w:pPr>
            <w:r w:rsidRPr="0057516A">
              <w:rPr>
                <w:rFonts w:ascii="Times New Roman" w:hAnsi="Times New Roman" w:cs="Times New Roman"/>
                <w:sz w:val="22"/>
              </w:rPr>
              <w:t>Yıllık İdare Faaliyet Raporu</w:t>
            </w:r>
          </w:p>
        </w:tc>
        <w:tc>
          <w:tcPr>
            <w:tcW w:w="6838" w:type="dxa"/>
            <w:tcBorders>
              <w:top w:val="single" w:sz="16" w:space="0" w:color="000000"/>
              <w:left w:val="single" w:sz="6" w:space="0" w:color="000000"/>
              <w:bottom w:val="single" w:sz="6" w:space="0" w:color="000000"/>
              <w:right w:val="single" w:sz="6" w:space="0" w:color="000000"/>
            </w:tcBorders>
            <w:vAlign w:val="center"/>
          </w:tcPr>
          <w:p w:rsidR="00F52B8B" w:rsidRPr="00366D9A" w:rsidRDefault="00D50939" w:rsidP="00367E4F">
            <w:pPr>
              <w:pStyle w:val="ListeParagraf"/>
              <w:numPr>
                <w:ilvl w:val="0"/>
                <w:numId w:val="9"/>
              </w:numPr>
              <w:spacing w:after="0" w:line="259" w:lineRule="auto"/>
              <w:rPr>
                <w:rFonts w:ascii="Times New Roman" w:hAnsi="Times New Roman" w:cs="Times New Roman"/>
                <w:sz w:val="22"/>
              </w:rPr>
            </w:pPr>
            <w:r w:rsidRPr="00366D9A">
              <w:rPr>
                <w:rFonts w:ascii="Times New Roman" w:hAnsi="Times New Roman" w:cs="Times New Roman"/>
                <w:sz w:val="22"/>
              </w:rPr>
              <w:t>İdare Faaliyet Raporu Hazırlama Formatı</w:t>
            </w:r>
          </w:p>
          <w:p w:rsidR="00F52B8B" w:rsidRPr="0057516A" w:rsidRDefault="00D50939" w:rsidP="00367E4F">
            <w:pPr>
              <w:numPr>
                <w:ilvl w:val="0"/>
                <w:numId w:val="9"/>
              </w:numPr>
              <w:spacing w:after="0" w:line="259" w:lineRule="auto"/>
              <w:rPr>
                <w:rFonts w:ascii="Times New Roman" w:hAnsi="Times New Roman" w:cs="Times New Roman"/>
                <w:sz w:val="22"/>
              </w:rPr>
            </w:pPr>
            <w:r w:rsidRPr="0057516A">
              <w:rPr>
                <w:rFonts w:ascii="Times New Roman" w:hAnsi="Times New Roman" w:cs="Times New Roman"/>
                <w:sz w:val="22"/>
              </w:rPr>
              <w:t>Birim Faaliyet Raporu</w:t>
            </w:r>
          </w:p>
        </w:tc>
        <w:tc>
          <w:tcPr>
            <w:tcW w:w="3255" w:type="dxa"/>
            <w:tcBorders>
              <w:top w:val="single" w:sz="16" w:space="0" w:color="000000"/>
              <w:left w:val="single" w:sz="6" w:space="0" w:color="000000"/>
              <w:bottom w:val="single" w:sz="6" w:space="0" w:color="000000"/>
              <w:right w:val="single" w:sz="6" w:space="0" w:color="000000"/>
            </w:tcBorders>
          </w:tcPr>
          <w:p w:rsidR="00F52B8B" w:rsidRPr="0057516A" w:rsidRDefault="00C8423E" w:rsidP="0057516A">
            <w:pPr>
              <w:spacing w:after="0"/>
              <w:jc w:val="both"/>
              <w:rPr>
                <w:rFonts w:ascii="Times New Roman" w:hAnsi="Times New Roman" w:cs="Times New Roman"/>
                <w:sz w:val="22"/>
              </w:rPr>
            </w:pPr>
            <w:r w:rsidRPr="0057516A">
              <w:rPr>
                <w:rFonts w:ascii="Times New Roman" w:hAnsi="Times New Roman" w:cs="Times New Roman"/>
                <w:sz w:val="22"/>
              </w:rPr>
              <w:t>1-</w:t>
            </w:r>
            <w:r w:rsidR="00D50939" w:rsidRPr="0057516A">
              <w:rPr>
                <w:rFonts w:ascii="Times New Roman" w:hAnsi="Times New Roman" w:cs="Times New Roman"/>
                <w:sz w:val="22"/>
              </w:rPr>
              <w:t>Birim faaliyet raporu izleyen mali yılın Ocak ayı sonuna kadar Birim Faaliyet Raporu: 1 ay</w:t>
            </w:r>
          </w:p>
          <w:p w:rsidR="00F52B8B" w:rsidRPr="0057516A" w:rsidRDefault="00C8423E" w:rsidP="0057516A">
            <w:pPr>
              <w:spacing w:after="0"/>
              <w:jc w:val="both"/>
              <w:rPr>
                <w:rFonts w:ascii="Times New Roman" w:hAnsi="Times New Roman" w:cs="Times New Roman"/>
                <w:sz w:val="22"/>
              </w:rPr>
            </w:pPr>
            <w:r w:rsidRPr="0057516A">
              <w:rPr>
                <w:rFonts w:ascii="Times New Roman" w:hAnsi="Times New Roman" w:cs="Times New Roman"/>
                <w:sz w:val="22"/>
              </w:rPr>
              <w:t>2-</w:t>
            </w:r>
            <w:r w:rsidR="00D50939" w:rsidRPr="0057516A">
              <w:rPr>
                <w:rFonts w:ascii="Times New Roman" w:hAnsi="Times New Roman" w:cs="Times New Roman"/>
                <w:sz w:val="22"/>
              </w:rPr>
              <w:t>İdare Faa</w:t>
            </w:r>
            <w:r w:rsidR="00417059">
              <w:rPr>
                <w:rFonts w:ascii="Times New Roman" w:hAnsi="Times New Roman" w:cs="Times New Roman"/>
                <w:sz w:val="22"/>
              </w:rPr>
              <w:t>l</w:t>
            </w:r>
            <w:r w:rsidR="00D50939" w:rsidRPr="0057516A">
              <w:rPr>
                <w:rFonts w:ascii="Times New Roman" w:hAnsi="Times New Roman" w:cs="Times New Roman"/>
                <w:sz w:val="22"/>
              </w:rPr>
              <w:t xml:space="preserve">iyet raporu izleyen mali yılın Şubat ayı sonuna kadar İdare </w:t>
            </w:r>
          </w:p>
          <w:p w:rsidR="00F52B8B" w:rsidRPr="0057516A" w:rsidRDefault="00D50939" w:rsidP="0057516A">
            <w:pPr>
              <w:spacing w:after="0" w:line="259" w:lineRule="auto"/>
              <w:jc w:val="both"/>
              <w:rPr>
                <w:rFonts w:ascii="Times New Roman" w:hAnsi="Times New Roman" w:cs="Times New Roman"/>
                <w:sz w:val="22"/>
              </w:rPr>
            </w:pPr>
            <w:r w:rsidRPr="0057516A">
              <w:rPr>
                <w:rFonts w:ascii="Times New Roman" w:hAnsi="Times New Roman" w:cs="Times New Roman"/>
                <w:sz w:val="22"/>
              </w:rPr>
              <w:t>Faaliyet Raporu 1 ay</w:t>
            </w:r>
          </w:p>
        </w:tc>
      </w:tr>
      <w:tr w:rsidR="00F52B8B" w:rsidTr="00367E4F">
        <w:trPr>
          <w:trHeight w:val="397"/>
        </w:trPr>
        <w:tc>
          <w:tcPr>
            <w:tcW w:w="682" w:type="dxa"/>
            <w:tcBorders>
              <w:top w:val="single" w:sz="6" w:space="0" w:color="000000"/>
              <w:left w:val="single" w:sz="6" w:space="0" w:color="000000"/>
              <w:bottom w:val="single" w:sz="6" w:space="0" w:color="000000"/>
              <w:right w:val="single" w:sz="6" w:space="0" w:color="000000"/>
            </w:tcBorders>
            <w:vAlign w:val="center"/>
          </w:tcPr>
          <w:p w:rsidR="00F52B8B" w:rsidRDefault="00D50939">
            <w:pPr>
              <w:spacing w:after="0" w:line="259" w:lineRule="auto"/>
              <w:ind w:right="15"/>
              <w:jc w:val="center"/>
            </w:pPr>
            <w:r>
              <w:rPr>
                <w:b/>
              </w:rPr>
              <w:t>15</w:t>
            </w:r>
          </w:p>
        </w:tc>
        <w:tc>
          <w:tcPr>
            <w:tcW w:w="4026" w:type="dxa"/>
            <w:tcBorders>
              <w:top w:val="single" w:sz="6" w:space="0" w:color="000000"/>
              <w:left w:val="single" w:sz="6" w:space="0" w:color="000000"/>
              <w:bottom w:val="single" w:sz="6" w:space="0" w:color="000000"/>
              <w:right w:val="single" w:sz="6" w:space="0" w:color="000000"/>
            </w:tcBorders>
            <w:vAlign w:val="center"/>
          </w:tcPr>
          <w:p w:rsidR="00F52B8B" w:rsidRPr="0057516A" w:rsidRDefault="00D50939" w:rsidP="00367E4F">
            <w:pPr>
              <w:spacing w:after="0" w:line="259" w:lineRule="auto"/>
              <w:rPr>
                <w:rFonts w:ascii="Times New Roman" w:hAnsi="Times New Roman" w:cs="Times New Roman"/>
                <w:sz w:val="22"/>
              </w:rPr>
            </w:pPr>
            <w:r w:rsidRPr="0057516A">
              <w:rPr>
                <w:rFonts w:ascii="Times New Roman" w:hAnsi="Times New Roman" w:cs="Times New Roman"/>
                <w:sz w:val="22"/>
              </w:rPr>
              <w:t>Stratejik Plan Çalışmaları</w:t>
            </w:r>
          </w:p>
        </w:tc>
        <w:tc>
          <w:tcPr>
            <w:tcW w:w="6838" w:type="dxa"/>
            <w:tcBorders>
              <w:top w:val="single" w:sz="6" w:space="0" w:color="000000"/>
              <w:left w:val="single" w:sz="6" w:space="0" w:color="000000"/>
              <w:bottom w:val="single" w:sz="6" w:space="0" w:color="000000"/>
              <w:right w:val="single" w:sz="6" w:space="0" w:color="000000"/>
            </w:tcBorders>
            <w:vAlign w:val="center"/>
          </w:tcPr>
          <w:p w:rsidR="00F52B8B" w:rsidRPr="0057516A" w:rsidRDefault="00D50939" w:rsidP="00367E4F">
            <w:pPr>
              <w:spacing w:after="0" w:line="259" w:lineRule="auto"/>
              <w:rPr>
                <w:rFonts w:ascii="Times New Roman" w:hAnsi="Times New Roman" w:cs="Times New Roman"/>
                <w:sz w:val="22"/>
              </w:rPr>
            </w:pPr>
            <w:r w:rsidRPr="0057516A">
              <w:rPr>
                <w:rFonts w:ascii="Times New Roman" w:hAnsi="Times New Roman" w:cs="Times New Roman"/>
                <w:sz w:val="22"/>
              </w:rPr>
              <w:t>Rehberde belirtilen formatı</w:t>
            </w:r>
          </w:p>
        </w:tc>
        <w:tc>
          <w:tcPr>
            <w:tcW w:w="3255" w:type="dxa"/>
            <w:tcBorders>
              <w:top w:val="single" w:sz="6" w:space="0" w:color="000000"/>
              <w:left w:val="single" w:sz="6" w:space="0" w:color="000000"/>
              <w:bottom w:val="single" w:sz="6" w:space="0" w:color="000000"/>
              <w:right w:val="single" w:sz="6" w:space="0" w:color="000000"/>
            </w:tcBorders>
          </w:tcPr>
          <w:p w:rsidR="00F52B8B" w:rsidRPr="0057516A" w:rsidRDefault="00D50939" w:rsidP="0057516A">
            <w:pPr>
              <w:spacing w:after="0" w:line="259" w:lineRule="auto"/>
              <w:jc w:val="both"/>
              <w:rPr>
                <w:rFonts w:ascii="Times New Roman" w:hAnsi="Times New Roman" w:cs="Times New Roman"/>
                <w:sz w:val="22"/>
              </w:rPr>
            </w:pPr>
            <w:r w:rsidRPr="0057516A">
              <w:rPr>
                <w:rFonts w:ascii="Times New Roman" w:hAnsi="Times New Roman" w:cs="Times New Roman"/>
                <w:sz w:val="22"/>
              </w:rPr>
              <w:t>Tamamlama süresi</w:t>
            </w:r>
          </w:p>
        </w:tc>
      </w:tr>
      <w:tr w:rsidR="00F52B8B" w:rsidTr="00367E4F">
        <w:trPr>
          <w:trHeight w:val="1102"/>
        </w:trPr>
        <w:tc>
          <w:tcPr>
            <w:tcW w:w="682" w:type="dxa"/>
            <w:tcBorders>
              <w:top w:val="single" w:sz="6" w:space="0" w:color="000000"/>
              <w:left w:val="single" w:sz="6" w:space="0" w:color="000000"/>
              <w:bottom w:val="single" w:sz="6" w:space="0" w:color="000000"/>
              <w:right w:val="single" w:sz="6" w:space="0" w:color="000000"/>
            </w:tcBorders>
            <w:vAlign w:val="center"/>
          </w:tcPr>
          <w:p w:rsidR="00F52B8B" w:rsidRDefault="00D50939">
            <w:pPr>
              <w:spacing w:after="0" w:line="259" w:lineRule="auto"/>
              <w:ind w:right="15"/>
              <w:jc w:val="center"/>
            </w:pPr>
            <w:r>
              <w:rPr>
                <w:b/>
              </w:rPr>
              <w:t>16</w:t>
            </w:r>
          </w:p>
        </w:tc>
        <w:tc>
          <w:tcPr>
            <w:tcW w:w="4026" w:type="dxa"/>
            <w:tcBorders>
              <w:top w:val="single" w:sz="6" w:space="0" w:color="000000"/>
              <w:left w:val="single" w:sz="6" w:space="0" w:color="000000"/>
              <w:bottom w:val="single" w:sz="6" w:space="0" w:color="000000"/>
              <w:right w:val="single" w:sz="6" w:space="0" w:color="000000"/>
            </w:tcBorders>
            <w:vAlign w:val="center"/>
          </w:tcPr>
          <w:p w:rsidR="00F52B8B" w:rsidRPr="0057516A" w:rsidRDefault="00D50939" w:rsidP="00367E4F">
            <w:pPr>
              <w:spacing w:after="0" w:line="259" w:lineRule="auto"/>
              <w:rPr>
                <w:rFonts w:ascii="Times New Roman" w:hAnsi="Times New Roman" w:cs="Times New Roman"/>
                <w:sz w:val="22"/>
              </w:rPr>
            </w:pPr>
            <w:r w:rsidRPr="0057516A">
              <w:rPr>
                <w:rFonts w:ascii="Times New Roman" w:hAnsi="Times New Roman" w:cs="Times New Roman"/>
                <w:sz w:val="22"/>
              </w:rPr>
              <w:t>Performans Programı Hazırlık İş ve İşlemleri</w:t>
            </w:r>
          </w:p>
        </w:tc>
        <w:tc>
          <w:tcPr>
            <w:tcW w:w="6838" w:type="dxa"/>
            <w:tcBorders>
              <w:top w:val="single" w:sz="6" w:space="0" w:color="000000"/>
              <w:left w:val="single" w:sz="6" w:space="0" w:color="000000"/>
              <w:bottom w:val="single" w:sz="6" w:space="0" w:color="000000"/>
              <w:right w:val="single" w:sz="6" w:space="0" w:color="000000"/>
            </w:tcBorders>
            <w:vAlign w:val="center"/>
          </w:tcPr>
          <w:p w:rsidR="00F52B8B" w:rsidRPr="0057516A" w:rsidRDefault="00D50939" w:rsidP="00367E4F">
            <w:pPr>
              <w:spacing w:after="0" w:line="259" w:lineRule="auto"/>
              <w:rPr>
                <w:rFonts w:ascii="Times New Roman" w:hAnsi="Times New Roman" w:cs="Times New Roman"/>
                <w:sz w:val="22"/>
              </w:rPr>
            </w:pPr>
            <w:r w:rsidRPr="0057516A">
              <w:rPr>
                <w:rFonts w:ascii="Times New Roman" w:hAnsi="Times New Roman" w:cs="Times New Roman"/>
                <w:sz w:val="22"/>
              </w:rPr>
              <w:t>1- Performans Programı Hazırlama Formatı</w:t>
            </w:r>
          </w:p>
        </w:tc>
        <w:tc>
          <w:tcPr>
            <w:tcW w:w="3255" w:type="dxa"/>
            <w:tcBorders>
              <w:top w:val="single" w:sz="6" w:space="0" w:color="000000"/>
              <w:left w:val="single" w:sz="6" w:space="0" w:color="000000"/>
              <w:bottom w:val="single" w:sz="6" w:space="0" w:color="000000"/>
              <w:right w:val="single" w:sz="6" w:space="0" w:color="000000"/>
            </w:tcBorders>
          </w:tcPr>
          <w:p w:rsidR="00F52B8B" w:rsidRPr="0057516A" w:rsidRDefault="00367E4F" w:rsidP="0057516A">
            <w:pPr>
              <w:spacing w:after="0"/>
              <w:ind w:right="1500"/>
              <w:jc w:val="both"/>
              <w:rPr>
                <w:rFonts w:ascii="Times New Roman" w:hAnsi="Times New Roman" w:cs="Times New Roman"/>
                <w:sz w:val="22"/>
              </w:rPr>
            </w:pPr>
            <w:r>
              <w:rPr>
                <w:rFonts w:ascii="Times New Roman" w:hAnsi="Times New Roman" w:cs="Times New Roman"/>
                <w:sz w:val="22"/>
              </w:rPr>
              <w:t>1- Teklif; 31 Eylül 2-</w:t>
            </w:r>
            <w:r w:rsidR="00D50939" w:rsidRPr="0057516A">
              <w:rPr>
                <w:rFonts w:ascii="Times New Roman" w:hAnsi="Times New Roman" w:cs="Times New Roman"/>
                <w:sz w:val="22"/>
              </w:rPr>
              <w:t>Tasarı: 17 Ekim'e kadar</w:t>
            </w:r>
          </w:p>
          <w:p w:rsidR="00F52B8B" w:rsidRPr="0057516A" w:rsidRDefault="00D50939" w:rsidP="0057516A">
            <w:pPr>
              <w:spacing w:after="0" w:line="259" w:lineRule="auto"/>
              <w:jc w:val="both"/>
              <w:rPr>
                <w:rFonts w:ascii="Times New Roman" w:hAnsi="Times New Roman" w:cs="Times New Roman"/>
                <w:sz w:val="22"/>
              </w:rPr>
            </w:pPr>
            <w:r w:rsidRPr="0057516A">
              <w:rPr>
                <w:rFonts w:ascii="Times New Roman" w:hAnsi="Times New Roman" w:cs="Times New Roman"/>
                <w:sz w:val="22"/>
              </w:rPr>
              <w:t>Nihai: Ertesi Yıl Ocak ayı sonu</w:t>
            </w:r>
          </w:p>
          <w:p w:rsidR="00F52B8B" w:rsidRPr="0057516A" w:rsidRDefault="00D50939" w:rsidP="0057516A">
            <w:pPr>
              <w:spacing w:after="0" w:line="259" w:lineRule="auto"/>
              <w:jc w:val="both"/>
              <w:rPr>
                <w:rFonts w:ascii="Times New Roman" w:hAnsi="Times New Roman" w:cs="Times New Roman"/>
                <w:sz w:val="22"/>
              </w:rPr>
            </w:pPr>
            <w:r w:rsidRPr="0057516A">
              <w:rPr>
                <w:rFonts w:ascii="Times New Roman" w:hAnsi="Times New Roman" w:cs="Times New Roman"/>
                <w:sz w:val="22"/>
              </w:rPr>
              <w:t>Her biri için 30 gün</w:t>
            </w:r>
          </w:p>
        </w:tc>
      </w:tr>
      <w:tr w:rsidR="00F52B8B" w:rsidTr="00367E4F">
        <w:trPr>
          <w:trHeight w:val="609"/>
        </w:trPr>
        <w:tc>
          <w:tcPr>
            <w:tcW w:w="682" w:type="dxa"/>
            <w:tcBorders>
              <w:top w:val="single" w:sz="6" w:space="0" w:color="000000"/>
              <w:left w:val="single" w:sz="6" w:space="0" w:color="000000"/>
              <w:bottom w:val="single" w:sz="6" w:space="0" w:color="000000"/>
              <w:right w:val="single" w:sz="6" w:space="0" w:color="000000"/>
            </w:tcBorders>
            <w:vAlign w:val="center"/>
          </w:tcPr>
          <w:p w:rsidR="00F52B8B" w:rsidRDefault="00D50939">
            <w:pPr>
              <w:spacing w:after="0" w:line="259" w:lineRule="auto"/>
              <w:ind w:right="15"/>
              <w:jc w:val="center"/>
            </w:pPr>
            <w:r>
              <w:rPr>
                <w:b/>
              </w:rPr>
              <w:t>17</w:t>
            </w:r>
          </w:p>
        </w:tc>
        <w:tc>
          <w:tcPr>
            <w:tcW w:w="4026" w:type="dxa"/>
            <w:tcBorders>
              <w:top w:val="single" w:sz="6" w:space="0" w:color="000000"/>
              <w:left w:val="single" w:sz="6" w:space="0" w:color="000000"/>
              <w:bottom w:val="single" w:sz="6" w:space="0" w:color="000000"/>
              <w:right w:val="single" w:sz="6" w:space="0" w:color="000000"/>
            </w:tcBorders>
            <w:vAlign w:val="center"/>
          </w:tcPr>
          <w:p w:rsidR="00F52B8B" w:rsidRPr="0057516A" w:rsidRDefault="00D50939" w:rsidP="00367E4F">
            <w:pPr>
              <w:spacing w:after="0" w:line="259" w:lineRule="auto"/>
              <w:rPr>
                <w:rFonts w:ascii="Times New Roman" w:hAnsi="Times New Roman" w:cs="Times New Roman"/>
                <w:sz w:val="22"/>
              </w:rPr>
            </w:pPr>
            <w:r w:rsidRPr="0057516A">
              <w:rPr>
                <w:rFonts w:ascii="Times New Roman" w:hAnsi="Times New Roman" w:cs="Times New Roman"/>
                <w:sz w:val="22"/>
              </w:rPr>
              <w:t>Performans programlarının izleme ve değerlendirilmesi</w:t>
            </w:r>
          </w:p>
        </w:tc>
        <w:tc>
          <w:tcPr>
            <w:tcW w:w="6838" w:type="dxa"/>
            <w:tcBorders>
              <w:top w:val="single" w:sz="6" w:space="0" w:color="000000"/>
              <w:left w:val="single" w:sz="6" w:space="0" w:color="000000"/>
              <w:bottom w:val="single" w:sz="6" w:space="0" w:color="000000"/>
              <w:right w:val="single" w:sz="6" w:space="0" w:color="000000"/>
            </w:tcBorders>
            <w:vAlign w:val="center"/>
          </w:tcPr>
          <w:p w:rsidR="00F52B8B" w:rsidRPr="0057516A" w:rsidRDefault="00D50939" w:rsidP="00367E4F">
            <w:pPr>
              <w:spacing w:after="0" w:line="259" w:lineRule="auto"/>
              <w:rPr>
                <w:rFonts w:ascii="Times New Roman" w:hAnsi="Times New Roman" w:cs="Times New Roman"/>
                <w:sz w:val="22"/>
              </w:rPr>
            </w:pPr>
            <w:r w:rsidRPr="0057516A">
              <w:rPr>
                <w:rFonts w:ascii="Times New Roman" w:hAnsi="Times New Roman" w:cs="Times New Roman"/>
                <w:sz w:val="22"/>
              </w:rPr>
              <w:t>Performans Programı Formatı</w:t>
            </w:r>
          </w:p>
        </w:tc>
        <w:tc>
          <w:tcPr>
            <w:tcW w:w="3255" w:type="dxa"/>
            <w:tcBorders>
              <w:top w:val="single" w:sz="6" w:space="0" w:color="000000"/>
              <w:left w:val="single" w:sz="6" w:space="0" w:color="000000"/>
              <w:bottom w:val="single" w:sz="6" w:space="0" w:color="000000"/>
              <w:right w:val="single" w:sz="6" w:space="0" w:color="000000"/>
            </w:tcBorders>
          </w:tcPr>
          <w:p w:rsidR="00F52B8B" w:rsidRPr="0057516A" w:rsidRDefault="00D50939" w:rsidP="0057516A">
            <w:pPr>
              <w:spacing w:after="0"/>
              <w:jc w:val="both"/>
              <w:rPr>
                <w:rFonts w:ascii="Times New Roman" w:hAnsi="Times New Roman" w:cs="Times New Roman"/>
                <w:sz w:val="22"/>
              </w:rPr>
            </w:pPr>
            <w:r w:rsidRPr="0057516A">
              <w:rPr>
                <w:rFonts w:ascii="Times New Roman" w:hAnsi="Times New Roman" w:cs="Times New Roman"/>
                <w:sz w:val="22"/>
              </w:rPr>
              <w:t>Her bir üçer aylık dönemi takip eden ay sonuna kadar</w:t>
            </w:r>
          </w:p>
          <w:p w:rsidR="00F52B8B" w:rsidRPr="0057516A" w:rsidRDefault="00D50939" w:rsidP="0057516A">
            <w:pPr>
              <w:spacing w:after="0" w:line="259" w:lineRule="auto"/>
              <w:jc w:val="both"/>
              <w:rPr>
                <w:rFonts w:ascii="Times New Roman" w:hAnsi="Times New Roman" w:cs="Times New Roman"/>
                <w:sz w:val="22"/>
              </w:rPr>
            </w:pPr>
            <w:r w:rsidRPr="0057516A">
              <w:rPr>
                <w:rFonts w:ascii="Times New Roman" w:hAnsi="Times New Roman" w:cs="Times New Roman"/>
                <w:sz w:val="22"/>
              </w:rPr>
              <w:t>15 gün</w:t>
            </w:r>
          </w:p>
        </w:tc>
      </w:tr>
      <w:tr w:rsidR="00B80E55" w:rsidTr="00367E4F">
        <w:trPr>
          <w:trHeight w:val="2378"/>
        </w:trPr>
        <w:tc>
          <w:tcPr>
            <w:tcW w:w="682" w:type="dxa"/>
            <w:tcBorders>
              <w:top w:val="single" w:sz="6" w:space="0" w:color="000000"/>
              <w:left w:val="single" w:sz="6" w:space="0" w:color="000000"/>
              <w:bottom w:val="single" w:sz="6" w:space="0" w:color="000000"/>
              <w:right w:val="single" w:sz="6" w:space="0" w:color="000000"/>
            </w:tcBorders>
            <w:vAlign w:val="center"/>
          </w:tcPr>
          <w:p w:rsidR="00B80E55" w:rsidRDefault="00CB054B">
            <w:pPr>
              <w:spacing w:after="0" w:line="259" w:lineRule="auto"/>
              <w:ind w:right="15"/>
              <w:jc w:val="center"/>
              <w:rPr>
                <w:b/>
              </w:rPr>
            </w:pPr>
            <w:r>
              <w:rPr>
                <w:b/>
              </w:rPr>
              <w:t>18</w:t>
            </w:r>
          </w:p>
        </w:tc>
        <w:tc>
          <w:tcPr>
            <w:tcW w:w="4026" w:type="dxa"/>
            <w:tcBorders>
              <w:top w:val="single" w:sz="6" w:space="0" w:color="000000"/>
              <w:left w:val="single" w:sz="6" w:space="0" w:color="000000"/>
              <w:bottom w:val="single" w:sz="6" w:space="0" w:color="000000"/>
              <w:right w:val="single" w:sz="6" w:space="0" w:color="000000"/>
            </w:tcBorders>
            <w:vAlign w:val="center"/>
          </w:tcPr>
          <w:p w:rsidR="00B80E55" w:rsidRPr="00366D9A" w:rsidRDefault="00B80E55" w:rsidP="00367E4F">
            <w:pPr>
              <w:spacing w:after="0" w:line="259" w:lineRule="auto"/>
              <w:rPr>
                <w:rFonts w:ascii="Times New Roman" w:hAnsi="Times New Roman" w:cs="Times New Roman"/>
                <w:sz w:val="22"/>
              </w:rPr>
            </w:pPr>
            <w:r w:rsidRPr="00366D9A">
              <w:rPr>
                <w:rFonts w:ascii="Times New Roman" w:hAnsi="Times New Roman" w:cs="Times New Roman"/>
                <w:sz w:val="22"/>
              </w:rPr>
              <w:t>Yolluk ve Harcırah Giderlerinin Ödenmesi:</w:t>
            </w:r>
          </w:p>
          <w:p w:rsidR="00B80E55" w:rsidRPr="00366D9A" w:rsidRDefault="00B80E55" w:rsidP="00367E4F">
            <w:pPr>
              <w:spacing w:after="0" w:line="259" w:lineRule="auto"/>
              <w:rPr>
                <w:rFonts w:ascii="Times New Roman" w:hAnsi="Times New Roman" w:cs="Times New Roman"/>
                <w:sz w:val="22"/>
              </w:rPr>
            </w:pPr>
            <w:r w:rsidRPr="00366D9A">
              <w:rPr>
                <w:rFonts w:ascii="Times New Roman" w:hAnsi="Times New Roman" w:cs="Times New Roman"/>
                <w:sz w:val="22"/>
              </w:rPr>
              <w:t>Yurtiçi Geçici Görev Yollukları Ödemeleri (Yurtiçinde görevlendirilmeleri sonucu personele Yevmiye, Yolluk, Konaklama ve Katılım bedellerinin ödenmesi);</w:t>
            </w:r>
          </w:p>
        </w:tc>
        <w:tc>
          <w:tcPr>
            <w:tcW w:w="6838" w:type="dxa"/>
            <w:tcBorders>
              <w:top w:val="single" w:sz="6" w:space="0" w:color="000000"/>
              <w:left w:val="single" w:sz="6" w:space="0" w:color="000000"/>
              <w:bottom w:val="single" w:sz="6" w:space="0" w:color="000000"/>
              <w:right w:val="single" w:sz="6" w:space="0" w:color="000000"/>
            </w:tcBorders>
          </w:tcPr>
          <w:p w:rsidR="00B80E55" w:rsidRPr="00366D9A" w:rsidRDefault="00B80E55" w:rsidP="0057516A">
            <w:pPr>
              <w:spacing w:after="0" w:line="259" w:lineRule="auto"/>
              <w:jc w:val="both"/>
              <w:rPr>
                <w:rFonts w:ascii="Times New Roman" w:hAnsi="Times New Roman" w:cs="Times New Roman"/>
                <w:sz w:val="22"/>
              </w:rPr>
            </w:pPr>
            <w:r w:rsidRPr="00366D9A">
              <w:rPr>
                <w:rFonts w:ascii="Times New Roman" w:hAnsi="Times New Roman" w:cs="Times New Roman"/>
                <w:sz w:val="22"/>
              </w:rPr>
              <w:t xml:space="preserve">1-Görevlendirme Yazısı. </w:t>
            </w:r>
          </w:p>
          <w:p w:rsidR="00B80E55" w:rsidRPr="00366D9A" w:rsidRDefault="00B80E55" w:rsidP="0057516A">
            <w:pPr>
              <w:spacing w:after="0" w:line="259" w:lineRule="auto"/>
              <w:jc w:val="both"/>
              <w:rPr>
                <w:rFonts w:ascii="Times New Roman" w:hAnsi="Times New Roman" w:cs="Times New Roman"/>
                <w:sz w:val="22"/>
              </w:rPr>
            </w:pPr>
            <w:r w:rsidRPr="00366D9A">
              <w:rPr>
                <w:rFonts w:ascii="Times New Roman" w:hAnsi="Times New Roman" w:cs="Times New Roman"/>
                <w:sz w:val="22"/>
              </w:rPr>
              <w:t xml:space="preserve">2-Yurtiçi / Yurtdışı Geçici Görev Yolluğu Bildirimi – </w:t>
            </w:r>
          </w:p>
          <w:p w:rsidR="00B80E55" w:rsidRPr="00366D9A" w:rsidRDefault="00B80E55" w:rsidP="0057516A">
            <w:pPr>
              <w:spacing w:after="0" w:line="259" w:lineRule="auto"/>
              <w:jc w:val="both"/>
              <w:rPr>
                <w:rFonts w:ascii="Times New Roman" w:hAnsi="Times New Roman" w:cs="Times New Roman"/>
                <w:sz w:val="22"/>
              </w:rPr>
            </w:pPr>
            <w:r w:rsidRPr="00366D9A">
              <w:rPr>
                <w:rFonts w:ascii="Times New Roman" w:hAnsi="Times New Roman" w:cs="Times New Roman"/>
                <w:sz w:val="22"/>
              </w:rPr>
              <w:t>3-Yatacak yer temini için ödenen ücretlere ilişkin fatura. Görevine ait mesleki ve sıhhi yeterliliklerinin tespiti veya kurumlarınca görülecek lüzum üzerine sınav için gönderilenler ile yurtiçinde mesleki bilgilerini artırmak amacıyla memuriyet mahalli dışında açılan seminer, kongre, kurs veya okullara gönderilenlerin; a-Söz konusu sınav veya kurs</w:t>
            </w:r>
            <w:r w:rsidR="00417059">
              <w:rPr>
                <w:rFonts w:ascii="Times New Roman" w:hAnsi="Times New Roman" w:cs="Times New Roman"/>
                <w:sz w:val="22"/>
              </w:rPr>
              <w:t>a katıldığını gösteren belge. Uç</w:t>
            </w:r>
            <w:r w:rsidRPr="00366D9A">
              <w:rPr>
                <w:rFonts w:ascii="Times New Roman" w:hAnsi="Times New Roman" w:cs="Times New Roman"/>
                <w:sz w:val="22"/>
              </w:rPr>
              <w:t xml:space="preserve">akla Yapılan Seyahatlerde; b-Yolcu bileti, Elektronik Bilet veya Fatura. </w:t>
            </w:r>
            <w:proofErr w:type="gramStart"/>
            <w:r w:rsidRPr="00366D9A">
              <w:rPr>
                <w:rFonts w:ascii="Times New Roman" w:hAnsi="Times New Roman" w:cs="Times New Roman"/>
                <w:sz w:val="22"/>
              </w:rPr>
              <w:t>c</w:t>
            </w:r>
            <w:proofErr w:type="gramEnd"/>
            <w:r w:rsidRPr="00366D9A">
              <w:rPr>
                <w:rFonts w:ascii="Times New Roman" w:hAnsi="Times New Roman" w:cs="Times New Roman"/>
                <w:sz w:val="22"/>
              </w:rPr>
              <w:t>-Bilette kayıtlı gidiş-dönüşten birisinin kullanılmaması nedeniyle biletin iadesi gerektiği takdirde gerçekleşen seyahat ücretini gösteren belge</w:t>
            </w:r>
          </w:p>
        </w:tc>
        <w:tc>
          <w:tcPr>
            <w:tcW w:w="3255" w:type="dxa"/>
            <w:tcBorders>
              <w:top w:val="single" w:sz="6" w:space="0" w:color="000000"/>
              <w:left w:val="single" w:sz="6" w:space="0" w:color="000000"/>
              <w:bottom w:val="single" w:sz="6" w:space="0" w:color="000000"/>
              <w:right w:val="single" w:sz="6" w:space="0" w:color="000000"/>
            </w:tcBorders>
            <w:vAlign w:val="center"/>
          </w:tcPr>
          <w:p w:rsidR="00B80E55" w:rsidRPr="00366D9A" w:rsidRDefault="00B80E55" w:rsidP="00367E4F">
            <w:pPr>
              <w:spacing w:after="0"/>
              <w:jc w:val="center"/>
              <w:rPr>
                <w:rFonts w:ascii="Times New Roman" w:hAnsi="Times New Roman" w:cs="Times New Roman"/>
                <w:sz w:val="22"/>
              </w:rPr>
            </w:pPr>
            <w:r w:rsidRPr="00366D9A">
              <w:rPr>
                <w:rFonts w:ascii="Times New Roman" w:hAnsi="Times New Roman" w:cs="Times New Roman"/>
                <w:sz w:val="22"/>
              </w:rPr>
              <w:t>5 Gün</w:t>
            </w:r>
          </w:p>
        </w:tc>
      </w:tr>
      <w:tr w:rsidR="004A1F6B" w:rsidTr="005423B7">
        <w:trPr>
          <w:trHeight w:val="838"/>
        </w:trPr>
        <w:tc>
          <w:tcPr>
            <w:tcW w:w="14801" w:type="dxa"/>
            <w:gridSpan w:val="4"/>
            <w:tcBorders>
              <w:top w:val="single" w:sz="12" w:space="0" w:color="000000"/>
              <w:left w:val="single" w:sz="12" w:space="0" w:color="000000"/>
              <w:bottom w:val="single" w:sz="12" w:space="0" w:color="000000"/>
              <w:right w:val="single" w:sz="12" w:space="0" w:color="000000"/>
            </w:tcBorders>
            <w:shd w:val="clear" w:color="auto" w:fill="D9D9D9"/>
            <w:vAlign w:val="center"/>
          </w:tcPr>
          <w:p w:rsidR="004A1F6B" w:rsidRDefault="00EE34EE" w:rsidP="005423B7">
            <w:pPr>
              <w:spacing w:after="0" w:line="259" w:lineRule="auto"/>
              <w:ind w:right="8"/>
              <w:jc w:val="center"/>
            </w:pPr>
            <w:r>
              <w:rPr>
                <w:b/>
                <w:sz w:val="22"/>
              </w:rPr>
              <w:lastRenderedPageBreak/>
              <w:t>GENEL SEKRETERLİK HİZMET STANDARTLARI</w:t>
            </w:r>
          </w:p>
        </w:tc>
      </w:tr>
      <w:tr w:rsidR="004A1F6B" w:rsidTr="005423B7">
        <w:trPr>
          <w:trHeight w:val="845"/>
        </w:trPr>
        <w:tc>
          <w:tcPr>
            <w:tcW w:w="682" w:type="dxa"/>
            <w:tcBorders>
              <w:top w:val="single" w:sz="12" w:space="0" w:color="000000"/>
              <w:left w:val="single" w:sz="12" w:space="0" w:color="000000"/>
              <w:bottom w:val="single" w:sz="16" w:space="0" w:color="000000"/>
              <w:right w:val="single" w:sz="12" w:space="0" w:color="000000"/>
            </w:tcBorders>
            <w:shd w:val="clear" w:color="auto" w:fill="F2F2F2"/>
            <w:vAlign w:val="center"/>
          </w:tcPr>
          <w:p w:rsidR="004A1F6B" w:rsidRDefault="004A1F6B" w:rsidP="005423B7">
            <w:pPr>
              <w:spacing w:after="4" w:line="259" w:lineRule="auto"/>
              <w:ind w:left="46"/>
              <w:jc w:val="both"/>
            </w:pPr>
            <w:r>
              <w:rPr>
                <w:b/>
                <w:sz w:val="22"/>
              </w:rPr>
              <w:t xml:space="preserve">SIRA </w:t>
            </w:r>
          </w:p>
          <w:p w:rsidR="004A1F6B" w:rsidRDefault="004A1F6B" w:rsidP="005423B7">
            <w:pPr>
              <w:spacing w:after="0" w:line="259" w:lineRule="auto"/>
              <w:ind w:left="142"/>
            </w:pPr>
            <w:r>
              <w:rPr>
                <w:b/>
                <w:sz w:val="22"/>
              </w:rPr>
              <w:t>NO</w:t>
            </w:r>
          </w:p>
        </w:tc>
        <w:tc>
          <w:tcPr>
            <w:tcW w:w="4026" w:type="dxa"/>
            <w:tcBorders>
              <w:top w:val="single" w:sz="12" w:space="0" w:color="000000"/>
              <w:left w:val="single" w:sz="12" w:space="0" w:color="000000"/>
              <w:bottom w:val="single" w:sz="16" w:space="0" w:color="000000"/>
              <w:right w:val="single" w:sz="12" w:space="0" w:color="000000"/>
            </w:tcBorders>
            <w:shd w:val="clear" w:color="auto" w:fill="F2F2F2"/>
            <w:vAlign w:val="center"/>
          </w:tcPr>
          <w:p w:rsidR="004A1F6B" w:rsidRDefault="004A1F6B" w:rsidP="005423B7">
            <w:pPr>
              <w:spacing w:after="0" w:line="259" w:lineRule="auto"/>
              <w:ind w:right="17"/>
              <w:jc w:val="center"/>
            </w:pPr>
            <w:r>
              <w:rPr>
                <w:b/>
                <w:sz w:val="22"/>
              </w:rPr>
              <w:t>HİZMETİN ADI</w:t>
            </w:r>
          </w:p>
        </w:tc>
        <w:tc>
          <w:tcPr>
            <w:tcW w:w="6838" w:type="dxa"/>
            <w:tcBorders>
              <w:top w:val="single" w:sz="12" w:space="0" w:color="000000"/>
              <w:left w:val="single" w:sz="12" w:space="0" w:color="000000"/>
              <w:bottom w:val="single" w:sz="16" w:space="0" w:color="000000"/>
              <w:right w:val="single" w:sz="12" w:space="0" w:color="000000"/>
            </w:tcBorders>
            <w:shd w:val="clear" w:color="auto" w:fill="F2F2F2"/>
            <w:vAlign w:val="center"/>
          </w:tcPr>
          <w:p w:rsidR="004A1F6B" w:rsidRDefault="004A1F6B" w:rsidP="005423B7">
            <w:pPr>
              <w:spacing w:after="0" w:line="259" w:lineRule="auto"/>
              <w:ind w:right="6"/>
              <w:jc w:val="center"/>
            </w:pPr>
            <w:r>
              <w:rPr>
                <w:b/>
                <w:sz w:val="22"/>
              </w:rPr>
              <w:t>BAŞVURUDA İSTENEN BELGELER</w:t>
            </w:r>
          </w:p>
        </w:tc>
        <w:tc>
          <w:tcPr>
            <w:tcW w:w="3255" w:type="dxa"/>
            <w:tcBorders>
              <w:top w:val="single" w:sz="12" w:space="0" w:color="000000"/>
              <w:left w:val="single" w:sz="12" w:space="0" w:color="000000"/>
              <w:bottom w:val="single" w:sz="16" w:space="0" w:color="000000"/>
              <w:right w:val="single" w:sz="12" w:space="0" w:color="000000"/>
            </w:tcBorders>
            <w:shd w:val="clear" w:color="auto" w:fill="F2F2F2"/>
            <w:vAlign w:val="center"/>
          </w:tcPr>
          <w:p w:rsidR="004A1F6B" w:rsidRDefault="004A1F6B" w:rsidP="005423B7">
            <w:pPr>
              <w:spacing w:after="4" w:line="259" w:lineRule="auto"/>
              <w:ind w:left="228"/>
            </w:pPr>
            <w:r>
              <w:rPr>
                <w:b/>
                <w:sz w:val="22"/>
              </w:rPr>
              <w:t xml:space="preserve">HİZMETİN TAMAMLANMA </w:t>
            </w:r>
          </w:p>
          <w:p w:rsidR="004A1F6B" w:rsidRDefault="004A1F6B" w:rsidP="005423B7">
            <w:pPr>
              <w:spacing w:after="0" w:line="259" w:lineRule="auto"/>
              <w:ind w:right="17"/>
              <w:jc w:val="center"/>
            </w:pPr>
            <w:r>
              <w:rPr>
                <w:b/>
                <w:sz w:val="22"/>
              </w:rPr>
              <w:t>SÜRESİ (EN GEÇ)</w:t>
            </w:r>
          </w:p>
        </w:tc>
      </w:tr>
      <w:tr w:rsidR="00B80E55" w:rsidTr="00367E4F">
        <w:trPr>
          <w:trHeight w:val="875"/>
        </w:trPr>
        <w:tc>
          <w:tcPr>
            <w:tcW w:w="682" w:type="dxa"/>
            <w:tcBorders>
              <w:top w:val="single" w:sz="6" w:space="0" w:color="000000"/>
              <w:left w:val="single" w:sz="6" w:space="0" w:color="000000"/>
              <w:bottom w:val="single" w:sz="6" w:space="0" w:color="000000"/>
              <w:right w:val="single" w:sz="6" w:space="0" w:color="000000"/>
            </w:tcBorders>
            <w:vAlign w:val="center"/>
          </w:tcPr>
          <w:p w:rsidR="00B80E55" w:rsidRPr="00366D9A" w:rsidRDefault="00CB054B" w:rsidP="00366D9A">
            <w:pPr>
              <w:spacing w:after="0" w:line="259" w:lineRule="auto"/>
              <w:ind w:right="15"/>
              <w:jc w:val="both"/>
              <w:rPr>
                <w:rFonts w:ascii="Times New Roman" w:hAnsi="Times New Roman" w:cs="Times New Roman"/>
                <w:b/>
                <w:sz w:val="22"/>
              </w:rPr>
            </w:pPr>
            <w:r>
              <w:rPr>
                <w:rFonts w:ascii="Times New Roman" w:hAnsi="Times New Roman" w:cs="Times New Roman"/>
                <w:b/>
                <w:sz w:val="22"/>
              </w:rPr>
              <w:t>19</w:t>
            </w:r>
          </w:p>
        </w:tc>
        <w:tc>
          <w:tcPr>
            <w:tcW w:w="4026" w:type="dxa"/>
            <w:tcBorders>
              <w:top w:val="single" w:sz="6" w:space="0" w:color="000000"/>
              <w:left w:val="single" w:sz="6" w:space="0" w:color="000000"/>
              <w:bottom w:val="single" w:sz="6" w:space="0" w:color="000000"/>
              <w:right w:val="single" w:sz="6" w:space="0" w:color="000000"/>
            </w:tcBorders>
            <w:vAlign w:val="center"/>
          </w:tcPr>
          <w:p w:rsidR="00B80E55" w:rsidRPr="00366D9A" w:rsidRDefault="00B80E55" w:rsidP="00367E4F">
            <w:pPr>
              <w:spacing w:after="0" w:line="259" w:lineRule="auto"/>
              <w:rPr>
                <w:rFonts w:ascii="Times New Roman" w:hAnsi="Times New Roman" w:cs="Times New Roman"/>
                <w:sz w:val="22"/>
              </w:rPr>
            </w:pPr>
          </w:p>
          <w:p w:rsidR="00B80E55" w:rsidRPr="00366D9A" w:rsidRDefault="00B80E55" w:rsidP="00367E4F">
            <w:pPr>
              <w:rPr>
                <w:rFonts w:ascii="Times New Roman" w:hAnsi="Times New Roman" w:cs="Times New Roman"/>
                <w:sz w:val="22"/>
              </w:rPr>
            </w:pPr>
            <w:r w:rsidRPr="00366D9A">
              <w:rPr>
                <w:rFonts w:ascii="Times New Roman" w:hAnsi="Times New Roman" w:cs="Times New Roman"/>
                <w:sz w:val="22"/>
              </w:rPr>
              <w:t>Mal Girişi (Satın Alınan Malzemelerin Taşınır İşlem Kaydının Yapılması);</w:t>
            </w:r>
          </w:p>
        </w:tc>
        <w:tc>
          <w:tcPr>
            <w:tcW w:w="6838" w:type="dxa"/>
            <w:tcBorders>
              <w:top w:val="single" w:sz="6" w:space="0" w:color="000000"/>
              <w:left w:val="single" w:sz="6" w:space="0" w:color="000000"/>
              <w:bottom w:val="single" w:sz="6" w:space="0" w:color="000000"/>
              <w:right w:val="single" w:sz="6" w:space="0" w:color="000000"/>
            </w:tcBorders>
            <w:vAlign w:val="center"/>
          </w:tcPr>
          <w:p w:rsidR="00B80E55" w:rsidRPr="00366D9A" w:rsidRDefault="00B80E55" w:rsidP="00367E4F">
            <w:pPr>
              <w:spacing w:after="0" w:line="259" w:lineRule="auto"/>
              <w:rPr>
                <w:rFonts w:ascii="Times New Roman" w:hAnsi="Times New Roman" w:cs="Times New Roman"/>
                <w:sz w:val="22"/>
              </w:rPr>
            </w:pPr>
            <w:r w:rsidRPr="00366D9A">
              <w:rPr>
                <w:rFonts w:ascii="Times New Roman" w:hAnsi="Times New Roman" w:cs="Times New Roman"/>
                <w:sz w:val="22"/>
              </w:rPr>
              <w:t>1-Fatura. 2-İrsaliye. 3-Muayene ve Kabul Raporu. 4- Bağış Makbuzu.</w:t>
            </w:r>
          </w:p>
        </w:tc>
        <w:tc>
          <w:tcPr>
            <w:tcW w:w="3255" w:type="dxa"/>
            <w:tcBorders>
              <w:top w:val="single" w:sz="6" w:space="0" w:color="000000"/>
              <w:left w:val="single" w:sz="6" w:space="0" w:color="000000"/>
              <w:bottom w:val="single" w:sz="6" w:space="0" w:color="000000"/>
              <w:right w:val="single" w:sz="6" w:space="0" w:color="000000"/>
            </w:tcBorders>
            <w:vAlign w:val="center"/>
          </w:tcPr>
          <w:p w:rsidR="00B80E55" w:rsidRPr="00366D9A" w:rsidRDefault="00B80E55" w:rsidP="00367E4F">
            <w:pPr>
              <w:spacing w:after="0"/>
              <w:jc w:val="center"/>
              <w:rPr>
                <w:rFonts w:ascii="Times New Roman" w:hAnsi="Times New Roman" w:cs="Times New Roman"/>
                <w:sz w:val="22"/>
              </w:rPr>
            </w:pPr>
            <w:r w:rsidRPr="00366D9A">
              <w:rPr>
                <w:rFonts w:ascii="Times New Roman" w:hAnsi="Times New Roman" w:cs="Times New Roman"/>
                <w:sz w:val="22"/>
              </w:rPr>
              <w:t>5 Gün</w:t>
            </w:r>
          </w:p>
        </w:tc>
      </w:tr>
      <w:tr w:rsidR="00B80E55" w:rsidTr="00367E4F">
        <w:trPr>
          <w:trHeight w:val="506"/>
        </w:trPr>
        <w:tc>
          <w:tcPr>
            <w:tcW w:w="682" w:type="dxa"/>
            <w:tcBorders>
              <w:top w:val="single" w:sz="6" w:space="0" w:color="000000"/>
              <w:left w:val="single" w:sz="6" w:space="0" w:color="000000"/>
              <w:bottom w:val="single" w:sz="6" w:space="0" w:color="000000"/>
              <w:right w:val="single" w:sz="6" w:space="0" w:color="000000"/>
            </w:tcBorders>
            <w:vAlign w:val="center"/>
          </w:tcPr>
          <w:p w:rsidR="00B80E55" w:rsidRPr="00366D9A" w:rsidRDefault="00CB054B" w:rsidP="00366D9A">
            <w:pPr>
              <w:spacing w:after="0" w:line="259" w:lineRule="auto"/>
              <w:ind w:right="15"/>
              <w:jc w:val="both"/>
              <w:rPr>
                <w:rFonts w:ascii="Times New Roman" w:hAnsi="Times New Roman" w:cs="Times New Roman"/>
                <w:b/>
                <w:sz w:val="22"/>
              </w:rPr>
            </w:pPr>
            <w:r>
              <w:rPr>
                <w:rFonts w:ascii="Times New Roman" w:hAnsi="Times New Roman" w:cs="Times New Roman"/>
                <w:b/>
                <w:sz w:val="22"/>
              </w:rPr>
              <w:t>20</w:t>
            </w:r>
          </w:p>
        </w:tc>
        <w:tc>
          <w:tcPr>
            <w:tcW w:w="4026" w:type="dxa"/>
            <w:tcBorders>
              <w:top w:val="single" w:sz="6" w:space="0" w:color="000000"/>
              <w:left w:val="single" w:sz="6" w:space="0" w:color="000000"/>
              <w:bottom w:val="single" w:sz="6" w:space="0" w:color="000000"/>
              <w:right w:val="single" w:sz="6" w:space="0" w:color="000000"/>
            </w:tcBorders>
            <w:vAlign w:val="center"/>
          </w:tcPr>
          <w:p w:rsidR="00B80E55" w:rsidRPr="00366D9A" w:rsidRDefault="00B80E55" w:rsidP="00367E4F">
            <w:pPr>
              <w:spacing w:after="0" w:line="259" w:lineRule="auto"/>
              <w:rPr>
                <w:rFonts w:ascii="Times New Roman" w:hAnsi="Times New Roman" w:cs="Times New Roman"/>
                <w:sz w:val="22"/>
              </w:rPr>
            </w:pPr>
            <w:r w:rsidRPr="00366D9A">
              <w:rPr>
                <w:rFonts w:ascii="Times New Roman" w:hAnsi="Times New Roman" w:cs="Times New Roman"/>
                <w:sz w:val="22"/>
              </w:rPr>
              <w:t>Çıkışlar</w:t>
            </w:r>
          </w:p>
        </w:tc>
        <w:tc>
          <w:tcPr>
            <w:tcW w:w="6838" w:type="dxa"/>
            <w:tcBorders>
              <w:top w:val="single" w:sz="6" w:space="0" w:color="000000"/>
              <w:left w:val="single" w:sz="6" w:space="0" w:color="000000"/>
              <w:bottom w:val="single" w:sz="6" w:space="0" w:color="000000"/>
              <w:right w:val="single" w:sz="6" w:space="0" w:color="000000"/>
            </w:tcBorders>
            <w:vAlign w:val="center"/>
          </w:tcPr>
          <w:p w:rsidR="00B80E55" w:rsidRPr="00366D9A" w:rsidRDefault="00B80E55" w:rsidP="00367E4F">
            <w:pPr>
              <w:spacing w:after="0" w:line="259" w:lineRule="auto"/>
              <w:rPr>
                <w:rFonts w:ascii="Times New Roman" w:hAnsi="Times New Roman" w:cs="Times New Roman"/>
                <w:sz w:val="22"/>
              </w:rPr>
            </w:pPr>
            <w:r w:rsidRPr="00366D9A">
              <w:rPr>
                <w:rFonts w:ascii="Times New Roman" w:hAnsi="Times New Roman" w:cs="Times New Roman"/>
                <w:sz w:val="22"/>
              </w:rPr>
              <w:t>1-Taşınır İstek Belgesi. 2-Taşınır İşlem Çıkış Fişi. 3-Zimmet Raporu. 4-Dayanıklı Taşınırlar listesi.</w:t>
            </w:r>
          </w:p>
        </w:tc>
        <w:tc>
          <w:tcPr>
            <w:tcW w:w="3255" w:type="dxa"/>
            <w:tcBorders>
              <w:top w:val="single" w:sz="6" w:space="0" w:color="000000"/>
              <w:left w:val="single" w:sz="6" w:space="0" w:color="000000"/>
              <w:bottom w:val="single" w:sz="6" w:space="0" w:color="000000"/>
              <w:right w:val="single" w:sz="6" w:space="0" w:color="000000"/>
            </w:tcBorders>
            <w:vAlign w:val="center"/>
          </w:tcPr>
          <w:p w:rsidR="00B80E55" w:rsidRPr="00366D9A" w:rsidRDefault="00B80E55" w:rsidP="00367E4F">
            <w:pPr>
              <w:spacing w:after="0"/>
              <w:jc w:val="center"/>
              <w:rPr>
                <w:rFonts w:ascii="Times New Roman" w:hAnsi="Times New Roman" w:cs="Times New Roman"/>
                <w:sz w:val="22"/>
              </w:rPr>
            </w:pPr>
            <w:r w:rsidRPr="00366D9A">
              <w:rPr>
                <w:rFonts w:ascii="Times New Roman" w:hAnsi="Times New Roman" w:cs="Times New Roman"/>
                <w:sz w:val="22"/>
              </w:rPr>
              <w:t>3 Gün</w:t>
            </w:r>
          </w:p>
        </w:tc>
      </w:tr>
      <w:tr w:rsidR="00B80E55" w:rsidTr="00367E4F">
        <w:trPr>
          <w:trHeight w:val="500"/>
        </w:trPr>
        <w:tc>
          <w:tcPr>
            <w:tcW w:w="682" w:type="dxa"/>
            <w:tcBorders>
              <w:top w:val="single" w:sz="6" w:space="0" w:color="000000"/>
              <w:left w:val="single" w:sz="6" w:space="0" w:color="000000"/>
              <w:bottom w:val="single" w:sz="6" w:space="0" w:color="000000"/>
              <w:right w:val="single" w:sz="6" w:space="0" w:color="000000"/>
            </w:tcBorders>
            <w:vAlign w:val="center"/>
          </w:tcPr>
          <w:p w:rsidR="00B80E55" w:rsidRPr="00366D9A" w:rsidRDefault="00CB054B" w:rsidP="00366D9A">
            <w:pPr>
              <w:spacing w:after="0" w:line="259" w:lineRule="auto"/>
              <w:ind w:right="15"/>
              <w:jc w:val="both"/>
              <w:rPr>
                <w:rFonts w:ascii="Times New Roman" w:hAnsi="Times New Roman" w:cs="Times New Roman"/>
                <w:b/>
                <w:sz w:val="22"/>
              </w:rPr>
            </w:pPr>
            <w:r>
              <w:rPr>
                <w:rFonts w:ascii="Times New Roman" w:hAnsi="Times New Roman" w:cs="Times New Roman"/>
                <w:b/>
                <w:sz w:val="22"/>
              </w:rPr>
              <w:t>21</w:t>
            </w:r>
          </w:p>
        </w:tc>
        <w:tc>
          <w:tcPr>
            <w:tcW w:w="4026" w:type="dxa"/>
            <w:tcBorders>
              <w:top w:val="single" w:sz="6" w:space="0" w:color="000000"/>
              <w:left w:val="single" w:sz="6" w:space="0" w:color="000000"/>
              <w:bottom w:val="single" w:sz="6" w:space="0" w:color="000000"/>
              <w:right w:val="single" w:sz="6" w:space="0" w:color="000000"/>
            </w:tcBorders>
            <w:vAlign w:val="center"/>
          </w:tcPr>
          <w:p w:rsidR="00B80E55" w:rsidRPr="00366D9A" w:rsidRDefault="00B80E55" w:rsidP="00367E4F">
            <w:pPr>
              <w:spacing w:after="0" w:line="259" w:lineRule="auto"/>
              <w:rPr>
                <w:rFonts w:ascii="Times New Roman" w:hAnsi="Times New Roman" w:cs="Times New Roman"/>
                <w:sz w:val="22"/>
              </w:rPr>
            </w:pPr>
            <w:r w:rsidRPr="00366D9A">
              <w:rPr>
                <w:rFonts w:ascii="Times New Roman" w:hAnsi="Times New Roman" w:cs="Times New Roman"/>
                <w:sz w:val="22"/>
              </w:rPr>
              <w:t>Devir (Birimler arası ya</w:t>
            </w:r>
            <w:r w:rsidR="00B45239">
              <w:rPr>
                <w:rFonts w:ascii="Times New Roman" w:hAnsi="Times New Roman" w:cs="Times New Roman"/>
                <w:sz w:val="22"/>
              </w:rPr>
              <w:t xml:space="preserve"> </w:t>
            </w:r>
            <w:r w:rsidRPr="00366D9A">
              <w:rPr>
                <w:rFonts w:ascii="Times New Roman" w:hAnsi="Times New Roman" w:cs="Times New Roman"/>
                <w:sz w:val="22"/>
              </w:rPr>
              <w:t>da kurum dışı);</w:t>
            </w:r>
          </w:p>
        </w:tc>
        <w:tc>
          <w:tcPr>
            <w:tcW w:w="6838" w:type="dxa"/>
            <w:tcBorders>
              <w:top w:val="single" w:sz="6" w:space="0" w:color="000000"/>
              <w:left w:val="single" w:sz="6" w:space="0" w:color="000000"/>
              <w:bottom w:val="single" w:sz="6" w:space="0" w:color="000000"/>
              <w:right w:val="single" w:sz="6" w:space="0" w:color="000000"/>
            </w:tcBorders>
            <w:vAlign w:val="center"/>
          </w:tcPr>
          <w:p w:rsidR="00B80E55" w:rsidRPr="00366D9A" w:rsidRDefault="00B80E55" w:rsidP="00367E4F">
            <w:pPr>
              <w:spacing w:after="0" w:line="259" w:lineRule="auto"/>
              <w:rPr>
                <w:rFonts w:ascii="Times New Roman" w:hAnsi="Times New Roman" w:cs="Times New Roman"/>
                <w:sz w:val="22"/>
              </w:rPr>
            </w:pPr>
            <w:r w:rsidRPr="00366D9A">
              <w:rPr>
                <w:rFonts w:ascii="Times New Roman" w:hAnsi="Times New Roman" w:cs="Times New Roman"/>
                <w:sz w:val="22"/>
              </w:rPr>
              <w:t>1-Devir İstek Formu. 2-Taşınır İşlem Fişi Devir Çıkışı. 3-Kurum dışı çıkış protokolü formu. 4-Kurum İstek yazısı.</w:t>
            </w:r>
          </w:p>
        </w:tc>
        <w:tc>
          <w:tcPr>
            <w:tcW w:w="3255" w:type="dxa"/>
            <w:tcBorders>
              <w:top w:val="single" w:sz="6" w:space="0" w:color="000000"/>
              <w:left w:val="single" w:sz="6" w:space="0" w:color="000000"/>
              <w:bottom w:val="single" w:sz="6" w:space="0" w:color="000000"/>
              <w:right w:val="single" w:sz="6" w:space="0" w:color="000000"/>
            </w:tcBorders>
            <w:vAlign w:val="center"/>
          </w:tcPr>
          <w:p w:rsidR="00B80E55" w:rsidRPr="00366D9A" w:rsidRDefault="00B80E55" w:rsidP="00367E4F">
            <w:pPr>
              <w:spacing w:after="0"/>
              <w:jc w:val="center"/>
              <w:rPr>
                <w:rFonts w:ascii="Times New Roman" w:hAnsi="Times New Roman" w:cs="Times New Roman"/>
                <w:sz w:val="22"/>
              </w:rPr>
            </w:pPr>
            <w:r w:rsidRPr="00366D9A">
              <w:rPr>
                <w:rFonts w:ascii="Times New Roman" w:hAnsi="Times New Roman" w:cs="Times New Roman"/>
                <w:sz w:val="22"/>
              </w:rPr>
              <w:t>30 Gün</w:t>
            </w:r>
          </w:p>
        </w:tc>
      </w:tr>
      <w:tr w:rsidR="00B80E55" w:rsidTr="00367E4F">
        <w:trPr>
          <w:trHeight w:val="961"/>
        </w:trPr>
        <w:tc>
          <w:tcPr>
            <w:tcW w:w="682" w:type="dxa"/>
            <w:tcBorders>
              <w:top w:val="single" w:sz="6" w:space="0" w:color="000000"/>
              <w:left w:val="single" w:sz="6" w:space="0" w:color="000000"/>
              <w:bottom w:val="single" w:sz="6" w:space="0" w:color="000000"/>
              <w:right w:val="single" w:sz="6" w:space="0" w:color="000000"/>
            </w:tcBorders>
            <w:vAlign w:val="center"/>
          </w:tcPr>
          <w:p w:rsidR="00B80E55" w:rsidRPr="00366D9A" w:rsidRDefault="00CB054B" w:rsidP="00366D9A">
            <w:pPr>
              <w:spacing w:after="0" w:line="259" w:lineRule="auto"/>
              <w:ind w:right="15"/>
              <w:jc w:val="both"/>
              <w:rPr>
                <w:rFonts w:ascii="Times New Roman" w:hAnsi="Times New Roman" w:cs="Times New Roman"/>
                <w:b/>
                <w:sz w:val="22"/>
              </w:rPr>
            </w:pPr>
            <w:r>
              <w:rPr>
                <w:rFonts w:ascii="Times New Roman" w:hAnsi="Times New Roman" w:cs="Times New Roman"/>
                <w:b/>
                <w:sz w:val="22"/>
              </w:rPr>
              <w:t>22</w:t>
            </w:r>
          </w:p>
        </w:tc>
        <w:tc>
          <w:tcPr>
            <w:tcW w:w="4026" w:type="dxa"/>
            <w:tcBorders>
              <w:top w:val="single" w:sz="6" w:space="0" w:color="000000"/>
              <w:left w:val="single" w:sz="6" w:space="0" w:color="000000"/>
              <w:bottom w:val="single" w:sz="6" w:space="0" w:color="000000"/>
              <w:right w:val="single" w:sz="6" w:space="0" w:color="000000"/>
            </w:tcBorders>
            <w:vAlign w:val="center"/>
          </w:tcPr>
          <w:p w:rsidR="00B80E55" w:rsidRPr="00366D9A" w:rsidRDefault="00B80E55" w:rsidP="00367E4F">
            <w:pPr>
              <w:spacing w:after="0" w:line="259" w:lineRule="auto"/>
              <w:rPr>
                <w:rFonts w:ascii="Times New Roman" w:hAnsi="Times New Roman" w:cs="Times New Roman"/>
                <w:sz w:val="22"/>
              </w:rPr>
            </w:pPr>
            <w:r w:rsidRPr="00366D9A">
              <w:rPr>
                <w:rFonts w:ascii="Times New Roman" w:hAnsi="Times New Roman" w:cs="Times New Roman"/>
                <w:sz w:val="22"/>
              </w:rPr>
              <w:t>İadeler (Birimlerde atıl kalan ya</w:t>
            </w:r>
            <w:r w:rsidR="00B45239">
              <w:rPr>
                <w:rFonts w:ascii="Times New Roman" w:hAnsi="Times New Roman" w:cs="Times New Roman"/>
                <w:sz w:val="22"/>
              </w:rPr>
              <w:t xml:space="preserve"> </w:t>
            </w:r>
            <w:r w:rsidRPr="00366D9A">
              <w:rPr>
                <w:rFonts w:ascii="Times New Roman" w:hAnsi="Times New Roman" w:cs="Times New Roman"/>
                <w:sz w:val="22"/>
              </w:rPr>
              <w:t>da yer değiştirme ayrılma vb.</w:t>
            </w:r>
            <w:r w:rsidR="00417059">
              <w:rPr>
                <w:rFonts w:ascii="Times New Roman" w:hAnsi="Times New Roman" w:cs="Times New Roman"/>
                <w:sz w:val="22"/>
              </w:rPr>
              <w:t xml:space="preserve"> </w:t>
            </w:r>
            <w:r w:rsidRPr="00366D9A">
              <w:rPr>
                <w:rFonts w:ascii="Times New Roman" w:hAnsi="Times New Roman" w:cs="Times New Roman"/>
                <w:sz w:val="22"/>
              </w:rPr>
              <w:t>sebeplerle kul</w:t>
            </w:r>
            <w:r w:rsidR="00417059">
              <w:rPr>
                <w:rFonts w:ascii="Times New Roman" w:hAnsi="Times New Roman" w:cs="Times New Roman"/>
                <w:sz w:val="22"/>
              </w:rPr>
              <w:t>l</w:t>
            </w:r>
            <w:r w:rsidRPr="00366D9A">
              <w:rPr>
                <w:rFonts w:ascii="Times New Roman" w:hAnsi="Times New Roman" w:cs="Times New Roman"/>
                <w:sz w:val="22"/>
              </w:rPr>
              <w:t>anılmayan mallar ya</w:t>
            </w:r>
            <w:r w:rsidR="00B45239">
              <w:rPr>
                <w:rFonts w:ascii="Times New Roman" w:hAnsi="Times New Roman" w:cs="Times New Roman"/>
                <w:sz w:val="22"/>
              </w:rPr>
              <w:t xml:space="preserve"> </w:t>
            </w:r>
            <w:r w:rsidRPr="00366D9A">
              <w:rPr>
                <w:rFonts w:ascii="Times New Roman" w:hAnsi="Times New Roman" w:cs="Times New Roman"/>
                <w:sz w:val="22"/>
              </w:rPr>
              <w:t>da Hurda hale gelmiş mallar);</w:t>
            </w:r>
          </w:p>
        </w:tc>
        <w:tc>
          <w:tcPr>
            <w:tcW w:w="6838" w:type="dxa"/>
            <w:tcBorders>
              <w:top w:val="single" w:sz="6" w:space="0" w:color="000000"/>
              <w:left w:val="single" w:sz="6" w:space="0" w:color="000000"/>
              <w:bottom w:val="single" w:sz="6" w:space="0" w:color="000000"/>
              <w:right w:val="single" w:sz="6" w:space="0" w:color="000000"/>
            </w:tcBorders>
            <w:vAlign w:val="center"/>
          </w:tcPr>
          <w:p w:rsidR="00B80E55" w:rsidRPr="00366D9A" w:rsidRDefault="00B80E55" w:rsidP="00367E4F">
            <w:pPr>
              <w:spacing w:after="0" w:line="259" w:lineRule="auto"/>
              <w:rPr>
                <w:rFonts w:ascii="Times New Roman" w:hAnsi="Times New Roman" w:cs="Times New Roman"/>
                <w:sz w:val="22"/>
              </w:rPr>
            </w:pPr>
            <w:r w:rsidRPr="00366D9A">
              <w:rPr>
                <w:rFonts w:ascii="Times New Roman" w:hAnsi="Times New Roman" w:cs="Times New Roman"/>
                <w:sz w:val="22"/>
              </w:rPr>
              <w:t>1-Teknik Rapor. 2-Zimmet Değişim ve Teslim Formu. 3-Hurda Bildirim Formu.</w:t>
            </w:r>
          </w:p>
        </w:tc>
        <w:tc>
          <w:tcPr>
            <w:tcW w:w="3255" w:type="dxa"/>
            <w:tcBorders>
              <w:top w:val="single" w:sz="6" w:space="0" w:color="000000"/>
              <w:left w:val="single" w:sz="6" w:space="0" w:color="000000"/>
              <w:bottom w:val="single" w:sz="6" w:space="0" w:color="000000"/>
              <w:right w:val="single" w:sz="6" w:space="0" w:color="000000"/>
            </w:tcBorders>
            <w:vAlign w:val="center"/>
          </w:tcPr>
          <w:p w:rsidR="00B80E55" w:rsidRPr="00366D9A" w:rsidRDefault="00B80E55" w:rsidP="00367E4F">
            <w:pPr>
              <w:spacing w:after="0"/>
              <w:jc w:val="center"/>
              <w:rPr>
                <w:rFonts w:ascii="Times New Roman" w:hAnsi="Times New Roman" w:cs="Times New Roman"/>
                <w:sz w:val="22"/>
              </w:rPr>
            </w:pPr>
            <w:r w:rsidRPr="00366D9A">
              <w:rPr>
                <w:rFonts w:ascii="Times New Roman" w:hAnsi="Times New Roman" w:cs="Times New Roman"/>
                <w:sz w:val="22"/>
              </w:rPr>
              <w:t>30 Gün</w:t>
            </w:r>
          </w:p>
        </w:tc>
      </w:tr>
      <w:tr w:rsidR="00B80E55" w:rsidTr="00367E4F">
        <w:trPr>
          <w:trHeight w:val="687"/>
        </w:trPr>
        <w:tc>
          <w:tcPr>
            <w:tcW w:w="682" w:type="dxa"/>
            <w:tcBorders>
              <w:top w:val="single" w:sz="6" w:space="0" w:color="000000"/>
              <w:left w:val="single" w:sz="6" w:space="0" w:color="000000"/>
              <w:bottom w:val="single" w:sz="6" w:space="0" w:color="000000"/>
              <w:right w:val="single" w:sz="6" w:space="0" w:color="000000"/>
            </w:tcBorders>
            <w:vAlign w:val="center"/>
          </w:tcPr>
          <w:p w:rsidR="00B80E55" w:rsidRPr="00366D9A" w:rsidRDefault="00CB054B" w:rsidP="00366D9A">
            <w:pPr>
              <w:spacing w:after="0" w:line="259" w:lineRule="auto"/>
              <w:ind w:right="15"/>
              <w:jc w:val="both"/>
              <w:rPr>
                <w:rFonts w:ascii="Times New Roman" w:hAnsi="Times New Roman" w:cs="Times New Roman"/>
                <w:b/>
                <w:sz w:val="22"/>
              </w:rPr>
            </w:pPr>
            <w:r>
              <w:rPr>
                <w:rFonts w:ascii="Times New Roman" w:hAnsi="Times New Roman" w:cs="Times New Roman"/>
                <w:b/>
                <w:sz w:val="22"/>
              </w:rPr>
              <w:t>23</w:t>
            </w:r>
          </w:p>
        </w:tc>
        <w:tc>
          <w:tcPr>
            <w:tcW w:w="4026" w:type="dxa"/>
            <w:tcBorders>
              <w:top w:val="single" w:sz="6" w:space="0" w:color="000000"/>
              <w:left w:val="single" w:sz="6" w:space="0" w:color="000000"/>
              <w:bottom w:val="single" w:sz="6" w:space="0" w:color="000000"/>
              <w:right w:val="single" w:sz="6" w:space="0" w:color="000000"/>
            </w:tcBorders>
            <w:vAlign w:val="center"/>
          </w:tcPr>
          <w:p w:rsidR="00B80E55" w:rsidRPr="00366D9A" w:rsidRDefault="00B80E55" w:rsidP="00367E4F">
            <w:pPr>
              <w:spacing w:after="0" w:line="259" w:lineRule="auto"/>
              <w:rPr>
                <w:rFonts w:ascii="Times New Roman" w:hAnsi="Times New Roman" w:cs="Times New Roman"/>
                <w:sz w:val="22"/>
              </w:rPr>
            </w:pPr>
            <w:r w:rsidRPr="00366D9A">
              <w:rPr>
                <w:rFonts w:ascii="Times New Roman" w:hAnsi="Times New Roman" w:cs="Times New Roman"/>
                <w:sz w:val="22"/>
              </w:rPr>
              <w:t>Kayıttan Düşme;</w:t>
            </w:r>
          </w:p>
        </w:tc>
        <w:tc>
          <w:tcPr>
            <w:tcW w:w="6838" w:type="dxa"/>
            <w:tcBorders>
              <w:top w:val="single" w:sz="6" w:space="0" w:color="000000"/>
              <w:left w:val="single" w:sz="6" w:space="0" w:color="000000"/>
              <w:bottom w:val="single" w:sz="6" w:space="0" w:color="000000"/>
              <w:right w:val="single" w:sz="6" w:space="0" w:color="000000"/>
            </w:tcBorders>
            <w:vAlign w:val="center"/>
          </w:tcPr>
          <w:p w:rsidR="00B80E55" w:rsidRPr="00366D9A" w:rsidRDefault="00B80E55" w:rsidP="00367E4F">
            <w:pPr>
              <w:spacing w:after="0" w:line="259" w:lineRule="auto"/>
              <w:rPr>
                <w:rFonts w:ascii="Times New Roman" w:hAnsi="Times New Roman" w:cs="Times New Roman"/>
                <w:sz w:val="22"/>
              </w:rPr>
            </w:pPr>
            <w:r w:rsidRPr="00366D9A">
              <w:rPr>
                <w:rFonts w:ascii="Times New Roman" w:hAnsi="Times New Roman" w:cs="Times New Roman"/>
                <w:sz w:val="22"/>
              </w:rPr>
              <w:t>1-Teknik Rapor. 2-Kayıttan Düşme Teklif ve Onay Belgesi. 3-Taşınır İşlem hurda çıkışı. 4-Komisyon Oluşum Tutanağı.</w:t>
            </w:r>
          </w:p>
        </w:tc>
        <w:tc>
          <w:tcPr>
            <w:tcW w:w="3255" w:type="dxa"/>
            <w:tcBorders>
              <w:top w:val="single" w:sz="6" w:space="0" w:color="000000"/>
              <w:left w:val="single" w:sz="6" w:space="0" w:color="000000"/>
              <w:bottom w:val="single" w:sz="6" w:space="0" w:color="000000"/>
              <w:right w:val="single" w:sz="6" w:space="0" w:color="000000"/>
            </w:tcBorders>
            <w:vAlign w:val="center"/>
          </w:tcPr>
          <w:p w:rsidR="00B80E55" w:rsidRPr="00366D9A" w:rsidRDefault="00B80E55" w:rsidP="00367E4F">
            <w:pPr>
              <w:spacing w:after="0"/>
              <w:jc w:val="center"/>
              <w:rPr>
                <w:rFonts w:ascii="Times New Roman" w:hAnsi="Times New Roman" w:cs="Times New Roman"/>
                <w:sz w:val="22"/>
              </w:rPr>
            </w:pPr>
            <w:r w:rsidRPr="00366D9A">
              <w:rPr>
                <w:rFonts w:ascii="Times New Roman" w:hAnsi="Times New Roman" w:cs="Times New Roman"/>
                <w:sz w:val="22"/>
              </w:rPr>
              <w:t>30 Gün</w:t>
            </w:r>
          </w:p>
        </w:tc>
      </w:tr>
      <w:tr w:rsidR="00B80E55" w:rsidTr="00367E4F">
        <w:trPr>
          <w:trHeight w:val="853"/>
        </w:trPr>
        <w:tc>
          <w:tcPr>
            <w:tcW w:w="682" w:type="dxa"/>
            <w:tcBorders>
              <w:top w:val="single" w:sz="6" w:space="0" w:color="000000"/>
              <w:left w:val="single" w:sz="6" w:space="0" w:color="000000"/>
              <w:bottom w:val="single" w:sz="6" w:space="0" w:color="000000"/>
              <w:right w:val="single" w:sz="6" w:space="0" w:color="000000"/>
            </w:tcBorders>
            <w:vAlign w:val="center"/>
          </w:tcPr>
          <w:p w:rsidR="00B80E55" w:rsidRPr="00366D9A" w:rsidRDefault="00CB054B" w:rsidP="00366D9A">
            <w:pPr>
              <w:spacing w:after="0" w:line="259" w:lineRule="auto"/>
              <w:ind w:right="15"/>
              <w:jc w:val="both"/>
              <w:rPr>
                <w:rFonts w:ascii="Times New Roman" w:hAnsi="Times New Roman" w:cs="Times New Roman"/>
                <w:b/>
                <w:sz w:val="22"/>
              </w:rPr>
            </w:pPr>
            <w:r>
              <w:rPr>
                <w:rFonts w:ascii="Times New Roman" w:hAnsi="Times New Roman" w:cs="Times New Roman"/>
                <w:b/>
                <w:sz w:val="22"/>
              </w:rPr>
              <w:t>24</w:t>
            </w:r>
          </w:p>
        </w:tc>
        <w:tc>
          <w:tcPr>
            <w:tcW w:w="4026" w:type="dxa"/>
            <w:tcBorders>
              <w:top w:val="single" w:sz="6" w:space="0" w:color="000000"/>
              <w:left w:val="single" w:sz="6" w:space="0" w:color="000000"/>
              <w:bottom w:val="single" w:sz="6" w:space="0" w:color="000000"/>
              <w:right w:val="single" w:sz="6" w:space="0" w:color="000000"/>
            </w:tcBorders>
            <w:vAlign w:val="center"/>
          </w:tcPr>
          <w:p w:rsidR="00B80E55" w:rsidRPr="00366D9A" w:rsidRDefault="00B80E55" w:rsidP="00367E4F">
            <w:pPr>
              <w:spacing w:after="0" w:line="259" w:lineRule="auto"/>
              <w:rPr>
                <w:rFonts w:ascii="Times New Roman" w:hAnsi="Times New Roman" w:cs="Times New Roman"/>
                <w:sz w:val="22"/>
              </w:rPr>
            </w:pPr>
            <w:r w:rsidRPr="00366D9A">
              <w:rPr>
                <w:rFonts w:ascii="Times New Roman" w:hAnsi="Times New Roman" w:cs="Times New Roman"/>
                <w:sz w:val="22"/>
              </w:rPr>
              <w:t>Ayniyat İşlemleri</w:t>
            </w:r>
          </w:p>
        </w:tc>
        <w:tc>
          <w:tcPr>
            <w:tcW w:w="6838" w:type="dxa"/>
            <w:tcBorders>
              <w:top w:val="single" w:sz="6" w:space="0" w:color="000000"/>
              <w:left w:val="single" w:sz="6" w:space="0" w:color="000000"/>
              <w:bottom w:val="single" w:sz="6" w:space="0" w:color="000000"/>
              <w:right w:val="single" w:sz="6" w:space="0" w:color="000000"/>
            </w:tcBorders>
            <w:vAlign w:val="center"/>
          </w:tcPr>
          <w:p w:rsidR="00B80E55" w:rsidRPr="00366D9A" w:rsidRDefault="00B80E55" w:rsidP="00367E4F">
            <w:pPr>
              <w:spacing w:after="0" w:line="259" w:lineRule="auto"/>
              <w:rPr>
                <w:rFonts w:ascii="Times New Roman" w:hAnsi="Times New Roman" w:cs="Times New Roman"/>
                <w:sz w:val="22"/>
              </w:rPr>
            </w:pPr>
            <w:r w:rsidRPr="00366D9A">
              <w:rPr>
                <w:rFonts w:ascii="Times New Roman" w:hAnsi="Times New Roman" w:cs="Times New Roman"/>
                <w:sz w:val="22"/>
              </w:rPr>
              <w:t xml:space="preserve">1- Alış Faturalarının sisteme girilmesi 2- Demirbaş ve Cihazların </w:t>
            </w:r>
            <w:proofErr w:type="spellStart"/>
            <w:r w:rsidRPr="00366D9A">
              <w:rPr>
                <w:rFonts w:ascii="Times New Roman" w:hAnsi="Times New Roman" w:cs="Times New Roman"/>
                <w:sz w:val="22"/>
              </w:rPr>
              <w:t>Barkodlanması</w:t>
            </w:r>
            <w:proofErr w:type="spellEnd"/>
            <w:r w:rsidRPr="00366D9A">
              <w:rPr>
                <w:rFonts w:ascii="Times New Roman" w:hAnsi="Times New Roman" w:cs="Times New Roman"/>
                <w:sz w:val="22"/>
              </w:rPr>
              <w:t xml:space="preserve"> 3- Zimmet İşlemlerinin yapılması 4-Taşınır Sayım Döküm Cetveli. 5-Zimmet Listesi yapılması</w:t>
            </w:r>
          </w:p>
        </w:tc>
        <w:tc>
          <w:tcPr>
            <w:tcW w:w="3255" w:type="dxa"/>
            <w:tcBorders>
              <w:top w:val="single" w:sz="6" w:space="0" w:color="000000"/>
              <w:left w:val="single" w:sz="6" w:space="0" w:color="000000"/>
              <w:bottom w:val="single" w:sz="6" w:space="0" w:color="000000"/>
              <w:right w:val="single" w:sz="6" w:space="0" w:color="000000"/>
            </w:tcBorders>
            <w:vAlign w:val="center"/>
          </w:tcPr>
          <w:p w:rsidR="00B80E55" w:rsidRPr="00366D9A" w:rsidRDefault="00B80E55" w:rsidP="00367E4F">
            <w:pPr>
              <w:spacing w:after="0"/>
              <w:jc w:val="center"/>
              <w:rPr>
                <w:rFonts w:ascii="Times New Roman" w:hAnsi="Times New Roman" w:cs="Times New Roman"/>
                <w:sz w:val="22"/>
              </w:rPr>
            </w:pPr>
            <w:r w:rsidRPr="00366D9A">
              <w:rPr>
                <w:rFonts w:ascii="Times New Roman" w:hAnsi="Times New Roman" w:cs="Times New Roman"/>
                <w:sz w:val="22"/>
              </w:rPr>
              <w:t>30 Gün</w:t>
            </w:r>
          </w:p>
        </w:tc>
      </w:tr>
      <w:tr w:rsidR="0030531F" w:rsidTr="00367E4F">
        <w:trPr>
          <w:trHeight w:val="453"/>
        </w:trPr>
        <w:tc>
          <w:tcPr>
            <w:tcW w:w="682" w:type="dxa"/>
            <w:tcBorders>
              <w:top w:val="single" w:sz="6" w:space="0" w:color="000000"/>
              <w:left w:val="single" w:sz="6" w:space="0" w:color="000000"/>
              <w:bottom w:val="single" w:sz="6" w:space="0" w:color="000000"/>
              <w:right w:val="single" w:sz="6" w:space="0" w:color="000000"/>
            </w:tcBorders>
            <w:vAlign w:val="center"/>
          </w:tcPr>
          <w:p w:rsidR="0030531F" w:rsidRPr="00366D9A" w:rsidRDefault="00CB054B" w:rsidP="00366D9A">
            <w:pPr>
              <w:spacing w:after="0" w:line="259" w:lineRule="auto"/>
              <w:ind w:right="15"/>
              <w:jc w:val="both"/>
              <w:rPr>
                <w:rFonts w:ascii="Times New Roman" w:hAnsi="Times New Roman" w:cs="Times New Roman"/>
                <w:b/>
                <w:sz w:val="22"/>
              </w:rPr>
            </w:pPr>
            <w:r>
              <w:rPr>
                <w:rFonts w:ascii="Times New Roman" w:hAnsi="Times New Roman" w:cs="Times New Roman"/>
                <w:b/>
                <w:sz w:val="22"/>
              </w:rPr>
              <w:t>25</w:t>
            </w:r>
          </w:p>
        </w:tc>
        <w:tc>
          <w:tcPr>
            <w:tcW w:w="4026" w:type="dxa"/>
            <w:tcBorders>
              <w:top w:val="single" w:sz="6" w:space="0" w:color="000000"/>
              <w:left w:val="single" w:sz="6" w:space="0" w:color="000000"/>
              <w:bottom w:val="single" w:sz="6" w:space="0" w:color="000000"/>
              <w:right w:val="single" w:sz="6" w:space="0" w:color="000000"/>
            </w:tcBorders>
            <w:vAlign w:val="center"/>
          </w:tcPr>
          <w:p w:rsidR="0030531F" w:rsidRPr="00366D9A" w:rsidRDefault="0030531F" w:rsidP="00367E4F">
            <w:pPr>
              <w:spacing w:after="0" w:line="259" w:lineRule="auto"/>
              <w:rPr>
                <w:rFonts w:ascii="Times New Roman" w:hAnsi="Times New Roman" w:cs="Times New Roman"/>
                <w:sz w:val="22"/>
              </w:rPr>
            </w:pPr>
            <w:r w:rsidRPr="00366D9A">
              <w:rPr>
                <w:rFonts w:ascii="Times New Roman" w:hAnsi="Times New Roman" w:cs="Times New Roman"/>
                <w:sz w:val="22"/>
              </w:rPr>
              <w:t>Avans açılması</w:t>
            </w:r>
          </w:p>
        </w:tc>
        <w:tc>
          <w:tcPr>
            <w:tcW w:w="6838" w:type="dxa"/>
            <w:tcBorders>
              <w:top w:val="single" w:sz="6" w:space="0" w:color="000000"/>
              <w:left w:val="single" w:sz="6" w:space="0" w:color="000000"/>
              <w:bottom w:val="single" w:sz="6" w:space="0" w:color="000000"/>
              <w:right w:val="single" w:sz="6" w:space="0" w:color="000000"/>
            </w:tcBorders>
            <w:vAlign w:val="center"/>
          </w:tcPr>
          <w:p w:rsidR="0030531F" w:rsidRPr="00366D9A" w:rsidRDefault="0030531F" w:rsidP="00367E4F">
            <w:pPr>
              <w:spacing w:after="0" w:line="259" w:lineRule="auto"/>
              <w:rPr>
                <w:rFonts w:ascii="Times New Roman" w:hAnsi="Times New Roman" w:cs="Times New Roman"/>
                <w:sz w:val="22"/>
              </w:rPr>
            </w:pPr>
            <w:r w:rsidRPr="00366D9A">
              <w:rPr>
                <w:rFonts w:ascii="Times New Roman" w:hAnsi="Times New Roman" w:cs="Times New Roman"/>
                <w:sz w:val="22"/>
              </w:rPr>
              <w:t>Kredi talebi, onay belgesi ve muhasebe işlem fişi</w:t>
            </w:r>
          </w:p>
        </w:tc>
        <w:tc>
          <w:tcPr>
            <w:tcW w:w="3255" w:type="dxa"/>
            <w:tcBorders>
              <w:top w:val="single" w:sz="6" w:space="0" w:color="000000"/>
              <w:left w:val="single" w:sz="6" w:space="0" w:color="000000"/>
              <w:bottom w:val="single" w:sz="6" w:space="0" w:color="000000"/>
              <w:right w:val="single" w:sz="6" w:space="0" w:color="000000"/>
            </w:tcBorders>
            <w:vAlign w:val="center"/>
          </w:tcPr>
          <w:p w:rsidR="0030531F" w:rsidRPr="00366D9A" w:rsidRDefault="0030531F" w:rsidP="00367E4F">
            <w:pPr>
              <w:spacing w:after="0"/>
              <w:jc w:val="center"/>
              <w:rPr>
                <w:rFonts w:ascii="Times New Roman" w:hAnsi="Times New Roman" w:cs="Times New Roman"/>
                <w:sz w:val="22"/>
              </w:rPr>
            </w:pPr>
            <w:r w:rsidRPr="00366D9A">
              <w:rPr>
                <w:rFonts w:ascii="Times New Roman" w:hAnsi="Times New Roman" w:cs="Times New Roman"/>
                <w:sz w:val="22"/>
              </w:rPr>
              <w:t>1 gün</w:t>
            </w:r>
          </w:p>
        </w:tc>
      </w:tr>
      <w:tr w:rsidR="0030531F" w:rsidTr="00367E4F">
        <w:trPr>
          <w:trHeight w:val="1395"/>
        </w:trPr>
        <w:tc>
          <w:tcPr>
            <w:tcW w:w="682" w:type="dxa"/>
            <w:tcBorders>
              <w:top w:val="single" w:sz="6" w:space="0" w:color="000000"/>
              <w:left w:val="single" w:sz="6" w:space="0" w:color="000000"/>
              <w:bottom w:val="single" w:sz="6" w:space="0" w:color="000000"/>
              <w:right w:val="single" w:sz="6" w:space="0" w:color="000000"/>
            </w:tcBorders>
            <w:vAlign w:val="center"/>
          </w:tcPr>
          <w:p w:rsidR="0030531F" w:rsidRPr="00366D9A" w:rsidRDefault="00CB054B" w:rsidP="00CB054B">
            <w:pPr>
              <w:spacing w:after="0" w:line="259" w:lineRule="auto"/>
              <w:ind w:right="15"/>
              <w:rPr>
                <w:rFonts w:ascii="Times New Roman" w:hAnsi="Times New Roman" w:cs="Times New Roman"/>
                <w:b/>
                <w:sz w:val="22"/>
              </w:rPr>
            </w:pPr>
            <w:r>
              <w:rPr>
                <w:rFonts w:ascii="Times New Roman" w:hAnsi="Times New Roman" w:cs="Times New Roman"/>
                <w:b/>
                <w:sz w:val="22"/>
              </w:rPr>
              <w:t>26</w:t>
            </w:r>
          </w:p>
        </w:tc>
        <w:tc>
          <w:tcPr>
            <w:tcW w:w="4026" w:type="dxa"/>
            <w:tcBorders>
              <w:top w:val="single" w:sz="6" w:space="0" w:color="000000"/>
              <w:left w:val="single" w:sz="6" w:space="0" w:color="000000"/>
              <w:bottom w:val="single" w:sz="6" w:space="0" w:color="000000"/>
              <w:right w:val="single" w:sz="6" w:space="0" w:color="000000"/>
            </w:tcBorders>
            <w:vAlign w:val="center"/>
          </w:tcPr>
          <w:p w:rsidR="0030531F" w:rsidRPr="00366D9A" w:rsidRDefault="0030531F" w:rsidP="00367E4F">
            <w:pPr>
              <w:spacing w:after="0" w:line="259" w:lineRule="auto"/>
              <w:rPr>
                <w:rFonts w:ascii="Times New Roman" w:hAnsi="Times New Roman" w:cs="Times New Roman"/>
                <w:sz w:val="22"/>
              </w:rPr>
            </w:pPr>
            <w:r w:rsidRPr="00366D9A">
              <w:rPr>
                <w:rFonts w:ascii="Times New Roman" w:hAnsi="Times New Roman" w:cs="Times New Roman"/>
                <w:sz w:val="22"/>
              </w:rPr>
              <w:t>Maaş Ödemesi</w:t>
            </w:r>
          </w:p>
        </w:tc>
        <w:tc>
          <w:tcPr>
            <w:tcW w:w="6838" w:type="dxa"/>
            <w:tcBorders>
              <w:top w:val="single" w:sz="6" w:space="0" w:color="000000"/>
              <w:left w:val="single" w:sz="6" w:space="0" w:color="000000"/>
              <w:bottom w:val="single" w:sz="6" w:space="0" w:color="000000"/>
              <w:right w:val="single" w:sz="6" w:space="0" w:color="000000"/>
            </w:tcBorders>
            <w:vAlign w:val="center"/>
          </w:tcPr>
          <w:p w:rsidR="0030531F" w:rsidRPr="00366D9A" w:rsidRDefault="0030531F" w:rsidP="00367E4F">
            <w:pPr>
              <w:spacing w:after="0" w:line="259" w:lineRule="auto"/>
              <w:rPr>
                <w:rFonts w:ascii="Times New Roman" w:hAnsi="Times New Roman" w:cs="Times New Roman"/>
                <w:sz w:val="22"/>
              </w:rPr>
            </w:pPr>
            <w:r w:rsidRPr="00366D9A">
              <w:rPr>
                <w:rFonts w:ascii="Times New Roman" w:hAnsi="Times New Roman" w:cs="Times New Roman"/>
                <w:sz w:val="22"/>
              </w:rPr>
              <w:t>Ödeme Emri Belgesi, Bordro,  Özel Sigorta Priminin Yatırıldığını Belgeleyen Dekont, Personel Bildirimi, Kıdem Yılı Listesi, Net Maaş Listesi, İcra Kesinti Listesi, Lojman Kesinti Listesi,</w:t>
            </w:r>
            <w:r w:rsidR="00417059">
              <w:rPr>
                <w:rFonts w:ascii="Times New Roman" w:hAnsi="Times New Roman" w:cs="Times New Roman"/>
                <w:sz w:val="22"/>
              </w:rPr>
              <w:t xml:space="preserve"> </w:t>
            </w:r>
            <w:r w:rsidRPr="00366D9A">
              <w:rPr>
                <w:rFonts w:ascii="Times New Roman" w:hAnsi="Times New Roman" w:cs="Times New Roman"/>
                <w:sz w:val="22"/>
              </w:rPr>
              <w:t>Aile Durum Bildirimi,</w:t>
            </w:r>
            <w:r w:rsidR="00417059">
              <w:rPr>
                <w:rFonts w:ascii="Times New Roman" w:hAnsi="Times New Roman" w:cs="Times New Roman"/>
                <w:sz w:val="22"/>
              </w:rPr>
              <w:t xml:space="preserve"> </w:t>
            </w:r>
            <w:r w:rsidRPr="00366D9A">
              <w:rPr>
                <w:rFonts w:ascii="Times New Roman" w:hAnsi="Times New Roman" w:cs="Times New Roman"/>
                <w:sz w:val="22"/>
              </w:rPr>
              <w:t>Personel Değişimini Be</w:t>
            </w:r>
            <w:r w:rsidR="00B45239">
              <w:rPr>
                <w:rFonts w:ascii="Times New Roman" w:hAnsi="Times New Roman" w:cs="Times New Roman"/>
                <w:sz w:val="22"/>
              </w:rPr>
              <w:t>lgeleyen Evraklar ( atama onayı</w:t>
            </w:r>
            <w:r w:rsidRPr="00366D9A">
              <w:rPr>
                <w:rFonts w:ascii="Times New Roman" w:hAnsi="Times New Roman" w:cs="Times New Roman"/>
                <w:sz w:val="22"/>
              </w:rPr>
              <w:t>, naklen tayin, kademe veya derece ilerlemesi vs.)</w:t>
            </w:r>
          </w:p>
        </w:tc>
        <w:tc>
          <w:tcPr>
            <w:tcW w:w="3255" w:type="dxa"/>
            <w:tcBorders>
              <w:top w:val="single" w:sz="6" w:space="0" w:color="000000"/>
              <w:left w:val="single" w:sz="6" w:space="0" w:color="000000"/>
              <w:bottom w:val="single" w:sz="6" w:space="0" w:color="000000"/>
              <w:right w:val="single" w:sz="6" w:space="0" w:color="000000"/>
            </w:tcBorders>
            <w:vAlign w:val="center"/>
          </w:tcPr>
          <w:p w:rsidR="0030531F" w:rsidRPr="00366D9A" w:rsidRDefault="0030531F" w:rsidP="00367E4F">
            <w:pPr>
              <w:spacing w:after="0"/>
              <w:jc w:val="center"/>
              <w:rPr>
                <w:rFonts w:ascii="Times New Roman" w:hAnsi="Times New Roman" w:cs="Times New Roman"/>
                <w:sz w:val="22"/>
              </w:rPr>
            </w:pPr>
            <w:r w:rsidRPr="00366D9A">
              <w:rPr>
                <w:rFonts w:ascii="Times New Roman" w:hAnsi="Times New Roman" w:cs="Times New Roman"/>
                <w:sz w:val="22"/>
              </w:rPr>
              <w:t>5 Gün</w:t>
            </w:r>
          </w:p>
        </w:tc>
      </w:tr>
      <w:tr w:rsidR="004A1F6B" w:rsidTr="005423B7">
        <w:trPr>
          <w:trHeight w:val="838"/>
        </w:trPr>
        <w:tc>
          <w:tcPr>
            <w:tcW w:w="14801" w:type="dxa"/>
            <w:gridSpan w:val="4"/>
            <w:tcBorders>
              <w:top w:val="single" w:sz="12" w:space="0" w:color="000000"/>
              <w:left w:val="single" w:sz="12" w:space="0" w:color="000000"/>
              <w:bottom w:val="single" w:sz="12" w:space="0" w:color="000000"/>
              <w:right w:val="single" w:sz="12" w:space="0" w:color="000000"/>
            </w:tcBorders>
            <w:shd w:val="clear" w:color="auto" w:fill="D9D9D9"/>
            <w:vAlign w:val="center"/>
          </w:tcPr>
          <w:p w:rsidR="004A1F6B" w:rsidRDefault="00EE34EE" w:rsidP="005423B7">
            <w:pPr>
              <w:spacing w:after="0" w:line="259" w:lineRule="auto"/>
              <w:ind w:right="8"/>
              <w:jc w:val="center"/>
            </w:pPr>
            <w:r>
              <w:rPr>
                <w:b/>
                <w:sz w:val="22"/>
              </w:rPr>
              <w:lastRenderedPageBreak/>
              <w:t>GENEL SEKRETERLİK HİZMET STANDARTLARI</w:t>
            </w:r>
          </w:p>
        </w:tc>
      </w:tr>
      <w:tr w:rsidR="004A1F6B" w:rsidTr="005423B7">
        <w:trPr>
          <w:trHeight w:val="845"/>
        </w:trPr>
        <w:tc>
          <w:tcPr>
            <w:tcW w:w="682" w:type="dxa"/>
            <w:tcBorders>
              <w:top w:val="single" w:sz="12" w:space="0" w:color="000000"/>
              <w:left w:val="single" w:sz="12" w:space="0" w:color="000000"/>
              <w:bottom w:val="single" w:sz="16" w:space="0" w:color="000000"/>
              <w:right w:val="single" w:sz="12" w:space="0" w:color="000000"/>
            </w:tcBorders>
            <w:shd w:val="clear" w:color="auto" w:fill="F2F2F2"/>
            <w:vAlign w:val="center"/>
          </w:tcPr>
          <w:p w:rsidR="004A1F6B" w:rsidRDefault="004A1F6B" w:rsidP="005423B7">
            <w:pPr>
              <w:spacing w:after="4" w:line="259" w:lineRule="auto"/>
              <w:ind w:left="46"/>
              <w:jc w:val="both"/>
            </w:pPr>
            <w:r>
              <w:rPr>
                <w:b/>
                <w:sz w:val="22"/>
              </w:rPr>
              <w:t xml:space="preserve">SIRA </w:t>
            </w:r>
          </w:p>
          <w:p w:rsidR="004A1F6B" w:rsidRDefault="004A1F6B" w:rsidP="005423B7">
            <w:pPr>
              <w:spacing w:after="0" w:line="259" w:lineRule="auto"/>
              <w:ind w:left="142"/>
            </w:pPr>
            <w:r>
              <w:rPr>
                <w:b/>
                <w:sz w:val="22"/>
              </w:rPr>
              <w:t>NO</w:t>
            </w:r>
          </w:p>
        </w:tc>
        <w:tc>
          <w:tcPr>
            <w:tcW w:w="4026" w:type="dxa"/>
            <w:tcBorders>
              <w:top w:val="single" w:sz="12" w:space="0" w:color="000000"/>
              <w:left w:val="single" w:sz="12" w:space="0" w:color="000000"/>
              <w:bottom w:val="single" w:sz="16" w:space="0" w:color="000000"/>
              <w:right w:val="single" w:sz="12" w:space="0" w:color="000000"/>
            </w:tcBorders>
            <w:shd w:val="clear" w:color="auto" w:fill="F2F2F2"/>
            <w:vAlign w:val="center"/>
          </w:tcPr>
          <w:p w:rsidR="004A1F6B" w:rsidRDefault="004A1F6B" w:rsidP="005423B7">
            <w:pPr>
              <w:spacing w:after="0" w:line="259" w:lineRule="auto"/>
              <w:ind w:right="17"/>
              <w:jc w:val="center"/>
            </w:pPr>
            <w:r>
              <w:rPr>
                <w:b/>
                <w:sz w:val="22"/>
              </w:rPr>
              <w:t>HİZMETİN ADI</w:t>
            </w:r>
          </w:p>
        </w:tc>
        <w:tc>
          <w:tcPr>
            <w:tcW w:w="6838" w:type="dxa"/>
            <w:tcBorders>
              <w:top w:val="single" w:sz="12" w:space="0" w:color="000000"/>
              <w:left w:val="single" w:sz="12" w:space="0" w:color="000000"/>
              <w:bottom w:val="single" w:sz="16" w:space="0" w:color="000000"/>
              <w:right w:val="single" w:sz="12" w:space="0" w:color="000000"/>
            </w:tcBorders>
            <w:shd w:val="clear" w:color="auto" w:fill="F2F2F2"/>
            <w:vAlign w:val="center"/>
          </w:tcPr>
          <w:p w:rsidR="004A1F6B" w:rsidRDefault="004A1F6B" w:rsidP="005423B7">
            <w:pPr>
              <w:spacing w:after="0" w:line="259" w:lineRule="auto"/>
              <w:ind w:right="6"/>
              <w:jc w:val="center"/>
            </w:pPr>
            <w:r>
              <w:rPr>
                <w:b/>
                <w:sz w:val="22"/>
              </w:rPr>
              <w:t>BAŞVURUDA İSTENEN BELGELER</w:t>
            </w:r>
          </w:p>
        </w:tc>
        <w:tc>
          <w:tcPr>
            <w:tcW w:w="3255" w:type="dxa"/>
            <w:tcBorders>
              <w:top w:val="single" w:sz="12" w:space="0" w:color="000000"/>
              <w:left w:val="single" w:sz="12" w:space="0" w:color="000000"/>
              <w:bottom w:val="single" w:sz="16" w:space="0" w:color="000000"/>
              <w:right w:val="single" w:sz="12" w:space="0" w:color="000000"/>
            </w:tcBorders>
            <w:shd w:val="clear" w:color="auto" w:fill="F2F2F2"/>
            <w:vAlign w:val="center"/>
          </w:tcPr>
          <w:p w:rsidR="004A1F6B" w:rsidRDefault="004A1F6B" w:rsidP="005423B7">
            <w:pPr>
              <w:spacing w:after="4" w:line="259" w:lineRule="auto"/>
              <w:ind w:left="228"/>
            </w:pPr>
            <w:r>
              <w:rPr>
                <w:b/>
                <w:sz w:val="22"/>
              </w:rPr>
              <w:t xml:space="preserve">HİZMETİN TAMAMLANMA </w:t>
            </w:r>
          </w:p>
          <w:p w:rsidR="004A1F6B" w:rsidRDefault="004A1F6B" w:rsidP="005423B7">
            <w:pPr>
              <w:spacing w:after="0" w:line="259" w:lineRule="auto"/>
              <w:ind w:right="17"/>
              <w:jc w:val="center"/>
            </w:pPr>
            <w:r>
              <w:rPr>
                <w:b/>
                <w:sz w:val="22"/>
              </w:rPr>
              <w:t>SÜRESİ (EN GEÇ)</w:t>
            </w:r>
          </w:p>
        </w:tc>
      </w:tr>
      <w:tr w:rsidR="0030531F" w:rsidTr="00367E4F">
        <w:trPr>
          <w:trHeight w:val="711"/>
        </w:trPr>
        <w:tc>
          <w:tcPr>
            <w:tcW w:w="682" w:type="dxa"/>
            <w:tcBorders>
              <w:top w:val="single" w:sz="6" w:space="0" w:color="000000"/>
              <w:left w:val="single" w:sz="6" w:space="0" w:color="000000"/>
              <w:bottom w:val="single" w:sz="6" w:space="0" w:color="000000"/>
              <w:right w:val="single" w:sz="6" w:space="0" w:color="000000"/>
            </w:tcBorders>
            <w:vAlign w:val="center"/>
          </w:tcPr>
          <w:p w:rsidR="0030531F" w:rsidRDefault="00CB054B">
            <w:pPr>
              <w:spacing w:after="0" w:line="259" w:lineRule="auto"/>
              <w:ind w:right="15"/>
              <w:jc w:val="center"/>
              <w:rPr>
                <w:b/>
              </w:rPr>
            </w:pPr>
            <w:r>
              <w:rPr>
                <w:b/>
              </w:rPr>
              <w:t>27</w:t>
            </w:r>
          </w:p>
        </w:tc>
        <w:tc>
          <w:tcPr>
            <w:tcW w:w="4026" w:type="dxa"/>
            <w:tcBorders>
              <w:top w:val="single" w:sz="6" w:space="0" w:color="000000"/>
              <w:left w:val="single" w:sz="6" w:space="0" w:color="000000"/>
              <w:bottom w:val="single" w:sz="6" w:space="0" w:color="000000"/>
              <w:right w:val="single" w:sz="6" w:space="0" w:color="000000"/>
            </w:tcBorders>
            <w:vAlign w:val="center"/>
          </w:tcPr>
          <w:p w:rsidR="0030531F" w:rsidRPr="00366D9A" w:rsidRDefault="0030531F" w:rsidP="00367E4F">
            <w:pPr>
              <w:spacing w:after="0" w:line="259" w:lineRule="auto"/>
              <w:rPr>
                <w:rFonts w:ascii="Times New Roman" w:hAnsi="Times New Roman" w:cs="Times New Roman"/>
                <w:sz w:val="22"/>
              </w:rPr>
            </w:pPr>
            <w:r w:rsidRPr="00366D9A">
              <w:rPr>
                <w:rFonts w:ascii="Times New Roman" w:hAnsi="Times New Roman" w:cs="Times New Roman"/>
                <w:sz w:val="22"/>
              </w:rPr>
              <w:t>İdari Görev Ödeneği</w:t>
            </w:r>
          </w:p>
        </w:tc>
        <w:tc>
          <w:tcPr>
            <w:tcW w:w="6838" w:type="dxa"/>
            <w:tcBorders>
              <w:top w:val="single" w:sz="6" w:space="0" w:color="000000"/>
              <w:left w:val="single" w:sz="6" w:space="0" w:color="000000"/>
              <w:bottom w:val="single" w:sz="6" w:space="0" w:color="000000"/>
              <w:right w:val="single" w:sz="6" w:space="0" w:color="000000"/>
            </w:tcBorders>
            <w:vAlign w:val="center"/>
          </w:tcPr>
          <w:p w:rsidR="0030531F" w:rsidRPr="00366D9A" w:rsidRDefault="004A1F6B" w:rsidP="00367E4F">
            <w:pPr>
              <w:spacing w:after="0" w:line="259" w:lineRule="auto"/>
              <w:rPr>
                <w:rFonts w:ascii="Times New Roman" w:hAnsi="Times New Roman" w:cs="Times New Roman"/>
                <w:sz w:val="22"/>
              </w:rPr>
            </w:pPr>
            <w:r w:rsidRPr="00366D9A">
              <w:rPr>
                <w:rFonts w:ascii="Times New Roman" w:hAnsi="Times New Roman" w:cs="Times New Roman"/>
                <w:sz w:val="22"/>
              </w:rPr>
              <w:t>Rektör,</w:t>
            </w:r>
            <w:r w:rsidR="0030531F" w:rsidRPr="00366D9A">
              <w:rPr>
                <w:rFonts w:ascii="Times New Roman" w:hAnsi="Times New Roman" w:cs="Times New Roman"/>
                <w:sz w:val="22"/>
              </w:rPr>
              <w:t xml:space="preserve"> Rektör Yardımcılarına </w:t>
            </w:r>
            <w:r w:rsidRPr="00366D9A">
              <w:rPr>
                <w:rFonts w:ascii="Times New Roman" w:hAnsi="Times New Roman" w:cs="Times New Roman"/>
                <w:sz w:val="22"/>
              </w:rPr>
              <w:t xml:space="preserve">ve Genel Sekretere </w:t>
            </w:r>
            <w:r w:rsidR="0030531F" w:rsidRPr="00366D9A">
              <w:rPr>
                <w:rFonts w:ascii="Times New Roman" w:hAnsi="Times New Roman" w:cs="Times New Roman"/>
                <w:sz w:val="22"/>
              </w:rPr>
              <w:t xml:space="preserve">ödenen makam </w:t>
            </w:r>
            <w:proofErr w:type="gramStart"/>
            <w:r w:rsidR="0030531F" w:rsidRPr="00366D9A">
              <w:rPr>
                <w:rFonts w:ascii="Times New Roman" w:hAnsi="Times New Roman" w:cs="Times New Roman"/>
                <w:sz w:val="22"/>
              </w:rPr>
              <w:t>tazminatı ,bordro</w:t>
            </w:r>
            <w:proofErr w:type="gramEnd"/>
            <w:r w:rsidR="00417059">
              <w:rPr>
                <w:rFonts w:ascii="Times New Roman" w:hAnsi="Times New Roman" w:cs="Times New Roman"/>
                <w:sz w:val="22"/>
              </w:rPr>
              <w:t xml:space="preserve"> </w:t>
            </w:r>
            <w:r w:rsidR="0030531F" w:rsidRPr="00366D9A">
              <w:rPr>
                <w:rFonts w:ascii="Times New Roman" w:hAnsi="Times New Roman" w:cs="Times New Roman"/>
                <w:sz w:val="22"/>
              </w:rPr>
              <w:t>, net maaş listesi, ödeme emri belgesi</w:t>
            </w:r>
          </w:p>
        </w:tc>
        <w:tc>
          <w:tcPr>
            <w:tcW w:w="3255" w:type="dxa"/>
            <w:tcBorders>
              <w:top w:val="single" w:sz="6" w:space="0" w:color="000000"/>
              <w:left w:val="single" w:sz="6" w:space="0" w:color="000000"/>
              <w:bottom w:val="single" w:sz="6" w:space="0" w:color="000000"/>
              <w:right w:val="single" w:sz="6" w:space="0" w:color="000000"/>
            </w:tcBorders>
            <w:vAlign w:val="center"/>
          </w:tcPr>
          <w:p w:rsidR="0030531F" w:rsidRPr="00366D9A" w:rsidRDefault="0030531F" w:rsidP="00367E4F">
            <w:pPr>
              <w:spacing w:after="0"/>
              <w:jc w:val="center"/>
              <w:rPr>
                <w:rFonts w:ascii="Times New Roman" w:hAnsi="Times New Roman" w:cs="Times New Roman"/>
                <w:sz w:val="22"/>
              </w:rPr>
            </w:pPr>
            <w:r w:rsidRPr="00366D9A">
              <w:rPr>
                <w:rFonts w:ascii="Times New Roman" w:hAnsi="Times New Roman" w:cs="Times New Roman"/>
                <w:sz w:val="22"/>
              </w:rPr>
              <w:t>1 gün</w:t>
            </w:r>
          </w:p>
        </w:tc>
      </w:tr>
      <w:tr w:rsidR="0030531F" w:rsidTr="00367E4F">
        <w:trPr>
          <w:trHeight w:val="820"/>
        </w:trPr>
        <w:tc>
          <w:tcPr>
            <w:tcW w:w="682" w:type="dxa"/>
            <w:tcBorders>
              <w:top w:val="single" w:sz="6" w:space="0" w:color="000000"/>
              <w:left w:val="single" w:sz="6" w:space="0" w:color="000000"/>
              <w:bottom w:val="single" w:sz="6" w:space="0" w:color="000000"/>
              <w:right w:val="single" w:sz="6" w:space="0" w:color="000000"/>
            </w:tcBorders>
            <w:vAlign w:val="center"/>
          </w:tcPr>
          <w:p w:rsidR="0030531F" w:rsidRDefault="00CB054B">
            <w:pPr>
              <w:spacing w:after="0" w:line="259" w:lineRule="auto"/>
              <w:ind w:right="15"/>
              <w:jc w:val="center"/>
              <w:rPr>
                <w:b/>
              </w:rPr>
            </w:pPr>
            <w:r>
              <w:rPr>
                <w:b/>
              </w:rPr>
              <w:t>28</w:t>
            </w:r>
          </w:p>
        </w:tc>
        <w:tc>
          <w:tcPr>
            <w:tcW w:w="4026" w:type="dxa"/>
            <w:tcBorders>
              <w:top w:val="single" w:sz="6" w:space="0" w:color="000000"/>
              <w:left w:val="single" w:sz="6" w:space="0" w:color="000000"/>
              <w:bottom w:val="single" w:sz="6" w:space="0" w:color="000000"/>
              <w:right w:val="single" w:sz="6" w:space="0" w:color="000000"/>
            </w:tcBorders>
            <w:vAlign w:val="center"/>
          </w:tcPr>
          <w:p w:rsidR="0030531F" w:rsidRPr="00366D9A" w:rsidRDefault="0030531F" w:rsidP="00367E4F">
            <w:pPr>
              <w:spacing w:after="0" w:line="259" w:lineRule="auto"/>
              <w:rPr>
                <w:rFonts w:ascii="Times New Roman" w:hAnsi="Times New Roman" w:cs="Times New Roman"/>
                <w:sz w:val="22"/>
              </w:rPr>
            </w:pPr>
            <w:r w:rsidRPr="00366D9A">
              <w:rPr>
                <w:rFonts w:ascii="Times New Roman" w:hAnsi="Times New Roman" w:cs="Times New Roman"/>
                <w:sz w:val="22"/>
              </w:rPr>
              <w:t>Yolluk Ödemesi</w:t>
            </w:r>
          </w:p>
        </w:tc>
        <w:tc>
          <w:tcPr>
            <w:tcW w:w="6838" w:type="dxa"/>
            <w:tcBorders>
              <w:top w:val="single" w:sz="6" w:space="0" w:color="000000"/>
              <w:left w:val="single" w:sz="6" w:space="0" w:color="000000"/>
              <w:bottom w:val="single" w:sz="6" w:space="0" w:color="000000"/>
              <w:right w:val="single" w:sz="6" w:space="0" w:color="000000"/>
            </w:tcBorders>
            <w:vAlign w:val="center"/>
          </w:tcPr>
          <w:p w:rsidR="0030531F" w:rsidRPr="00366D9A" w:rsidRDefault="0030531F" w:rsidP="00367E4F">
            <w:pPr>
              <w:spacing w:after="0" w:line="259" w:lineRule="auto"/>
              <w:rPr>
                <w:rFonts w:ascii="Times New Roman" w:hAnsi="Times New Roman" w:cs="Times New Roman"/>
                <w:sz w:val="22"/>
              </w:rPr>
            </w:pPr>
            <w:r w:rsidRPr="00366D9A">
              <w:rPr>
                <w:rFonts w:ascii="Times New Roman" w:hAnsi="Times New Roman" w:cs="Times New Roman"/>
                <w:sz w:val="22"/>
              </w:rPr>
              <w:t>Ödeme Emri Belgesi, Personel Yolluk Bildirimi,</w:t>
            </w:r>
            <w:r w:rsidR="00417059">
              <w:rPr>
                <w:rFonts w:ascii="Times New Roman" w:hAnsi="Times New Roman" w:cs="Times New Roman"/>
                <w:sz w:val="22"/>
              </w:rPr>
              <w:t xml:space="preserve"> </w:t>
            </w:r>
            <w:r w:rsidRPr="00366D9A">
              <w:rPr>
                <w:rFonts w:ascii="Times New Roman" w:hAnsi="Times New Roman" w:cs="Times New Roman"/>
                <w:sz w:val="22"/>
              </w:rPr>
              <w:t>Hesap Num</w:t>
            </w:r>
            <w:r w:rsidR="00417059">
              <w:rPr>
                <w:rFonts w:ascii="Times New Roman" w:hAnsi="Times New Roman" w:cs="Times New Roman"/>
                <w:sz w:val="22"/>
              </w:rPr>
              <w:t>a</w:t>
            </w:r>
            <w:r w:rsidRPr="00366D9A">
              <w:rPr>
                <w:rFonts w:ascii="Times New Roman" w:hAnsi="Times New Roman" w:cs="Times New Roman"/>
                <w:sz w:val="22"/>
              </w:rPr>
              <w:t>rasını Bildiren Dilekçe, Rektörl</w:t>
            </w:r>
            <w:r w:rsidR="00417059">
              <w:rPr>
                <w:rFonts w:ascii="Times New Roman" w:hAnsi="Times New Roman" w:cs="Times New Roman"/>
                <w:sz w:val="22"/>
              </w:rPr>
              <w:t xml:space="preserve">ük Onayı, Yönetim Kurulu Kararı, </w:t>
            </w:r>
            <w:r w:rsidRPr="00366D9A">
              <w:rPr>
                <w:rFonts w:ascii="Times New Roman" w:hAnsi="Times New Roman" w:cs="Times New Roman"/>
                <w:sz w:val="22"/>
              </w:rPr>
              <w:t xml:space="preserve">seyahat uçak ile yapılmışsa bileti, konaklama belgesi, </w:t>
            </w:r>
            <w:proofErr w:type="gramStart"/>
            <w:r w:rsidRPr="00366D9A">
              <w:rPr>
                <w:rFonts w:ascii="Times New Roman" w:hAnsi="Times New Roman" w:cs="Times New Roman"/>
                <w:sz w:val="22"/>
              </w:rPr>
              <w:t>sempozyum</w:t>
            </w:r>
            <w:proofErr w:type="gramEnd"/>
            <w:r w:rsidRPr="00366D9A">
              <w:rPr>
                <w:rFonts w:ascii="Times New Roman" w:hAnsi="Times New Roman" w:cs="Times New Roman"/>
                <w:sz w:val="22"/>
              </w:rPr>
              <w:t xml:space="preserve"> yada kongre katılım belgesi</w:t>
            </w:r>
          </w:p>
        </w:tc>
        <w:tc>
          <w:tcPr>
            <w:tcW w:w="3255" w:type="dxa"/>
            <w:tcBorders>
              <w:top w:val="single" w:sz="6" w:space="0" w:color="000000"/>
              <w:left w:val="single" w:sz="6" w:space="0" w:color="000000"/>
              <w:bottom w:val="single" w:sz="6" w:space="0" w:color="000000"/>
              <w:right w:val="single" w:sz="6" w:space="0" w:color="000000"/>
            </w:tcBorders>
            <w:vAlign w:val="center"/>
          </w:tcPr>
          <w:p w:rsidR="0030531F" w:rsidRPr="00366D9A" w:rsidRDefault="0030531F" w:rsidP="00367E4F">
            <w:pPr>
              <w:spacing w:after="0"/>
              <w:jc w:val="center"/>
              <w:rPr>
                <w:rFonts w:ascii="Times New Roman" w:hAnsi="Times New Roman" w:cs="Times New Roman"/>
                <w:sz w:val="22"/>
              </w:rPr>
            </w:pPr>
            <w:r w:rsidRPr="00366D9A">
              <w:rPr>
                <w:rFonts w:ascii="Times New Roman" w:hAnsi="Times New Roman" w:cs="Times New Roman"/>
                <w:sz w:val="22"/>
              </w:rPr>
              <w:t>3 Gün</w:t>
            </w:r>
          </w:p>
        </w:tc>
      </w:tr>
      <w:tr w:rsidR="0030531F" w:rsidTr="00367E4F">
        <w:trPr>
          <w:trHeight w:val="828"/>
        </w:trPr>
        <w:tc>
          <w:tcPr>
            <w:tcW w:w="682" w:type="dxa"/>
            <w:tcBorders>
              <w:top w:val="single" w:sz="6" w:space="0" w:color="000000"/>
              <w:left w:val="single" w:sz="6" w:space="0" w:color="000000"/>
              <w:bottom w:val="single" w:sz="6" w:space="0" w:color="000000"/>
              <w:right w:val="single" w:sz="6" w:space="0" w:color="000000"/>
            </w:tcBorders>
            <w:vAlign w:val="center"/>
          </w:tcPr>
          <w:p w:rsidR="0030531F" w:rsidRDefault="00CB054B">
            <w:pPr>
              <w:spacing w:after="0" w:line="259" w:lineRule="auto"/>
              <w:ind w:right="15"/>
              <w:jc w:val="center"/>
              <w:rPr>
                <w:b/>
              </w:rPr>
            </w:pPr>
            <w:r>
              <w:rPr>
                <w:b/>
              </w:rPr>
              <w:t>29</w:t>
            </w:r>
          </w:p>
        </w:tc>
        <w:tc>
          <w:tcPr>
            <w:tcW w:w="4026" w:type="dxa"/>
            <w:tcBorders>
              <w:top w:val="single" w:sz="6" w:space="0" w:color="000000"/>
              <w:left w:val="single" w:sz="6" w:space="0" w:color="000000"/>
              <w:bottom w:val="single" w:sz="6" w:space="0" w:color="000000"/>
              <w:right w:val="single" w:sz="6" w:space="0" w:color="000000"/>
            </w:tcBorders>
            <w:vAlign w:val="center"/>
          </w:tcPr>
          <w:p w:rsidR="0030531F" w:rsidRPr="00366D9A" w:rsidRDefault="0030531F" w:rsidP="00367E4F">
            <w:pPr>
              <w:spacing w:after="0" w:line="259" w:lineRule="auto"/>
              <w:rPr>
                <w:rFonts w:ascii="Times New Roman" w:hAnsi="Times New Roman" w:cs="Times New Roman"/>
                <w:sz w:val="22"/>
              </w:rPr>
            </w:pPr>
            <w:r w:rsidRPr="00366D9A">
              <w:rPr>
                <w:rFonts w:ascii="Times New Roman" w:hAnsi="Times New Roman" w:cs="Times New Roman"/>
                <w:sz w:val="22"/>
              </w:rPr>
              <w:t>Giyecek Yardımı</w:t>
            </w:r>
          </w:p>
        </w:tc>
        <w:tc>
          <w:tcPr>
            <w:tcW w:w="6838" w:type="dxa"/>
            <w:tcBorders>
              <w:top w:val="single" w:sz="6" w:space="0" w:color="000000"/>
              <w:left w:val="single" w:sz="6" w:space="0" w:color="000000"/>
              <w:bottom w:val="single" w:sz="6" w:space="0" w:color="000000"/>
              <w:right w:val="single" w:sz="6" w:space="0" w:color="000000"/>
            </w:tcBorders>
            <w:vAlign w:val="center"/>
          </w:tcPr>
          <w:p w:rsidR="0030531F" w:rsidRPr="00366D9A" w:rsidRDefault="0030531F" w:rsidP="00367E4F">
            <w:pPr>
              <w:spacing w:after="0" w:line="259" w:lineRule="auto"/>
              <w:rPr>
                <w:rFonts w:ascii="Times New Roman" w:hAnsi="Times New Roman" w:cs="Times New Roman"/>
                <w:sz w:val="22"/>
              </w:rPr>
            </w:pPr>
            <w:r w:rsidRPr="00366D9A">
              <w:rPr>
                <w:rFonts w:ascii="Times New Roman" w:hAnsi="Times New Roman" w:cs="Times New Roman"/>
                <w:sz w:val="22"/>
              </w:rPr>
              <w:t>İlgili yönetmelik gereği giyecek yardımını nakdi olarak almayı hak eden Rektörlük ve Gevher Nesibe Hastanesi personeline yapılan ödeme. Onay belgesi, personel listesi, ödeme emri belgesi</w:t>
            </w:r>
          </w:p>
        </w:tc>
        <w:tc>
          <w:tcPr>
            <w:tcW w:w="3255" w:type="dxa"/>
            <w:tcBorders>
              <w:top w:val="single" w:sz="6" w:space="0" w:color="000000"/>
              <w:left w:val="single" w:sz="6" w:space="0" w:color="000000"/>
              <w:bottom w:val="single" w:sz="6" w:space="0" w:color="000000"/>
              <w:right w:val="single" w:sz="6" w:space="0" w:color="000000"/>
            </w:tcBorders>
            <w:vAlign w:val="center"/>
          </w:tcPr>
          <w:p w:rsidR="0030531F" w:rsidRPr="00366D9A" w:rsidRDefault="0030531F" w:rsidP="00367E4F">
            <w:pPr>
              <w:spacing w:after="0"/>
              <w:jc w:val="center"/>
              <w:rPr>
                <w:rFonts w:ascii="Times New Roman" w:hAnsi="Times New Roman" w:cs="Times New Roman"/>
                <w:sz w:val="22"/>
              </w:rPr>
            </w:pPr>
            <w:r w:rsidRPr="00366D9A">
              <w:rPr>
                <w:rFonts w:ascii="Times New Roman" w:hAnsi="Times New Roman" w:cs="Times New Roman"/>
                <w:sz w:val="22"/>
              </w:rPr>
              <w:t>1 gün</w:t>
            </w:r>
          </w:p>
        </w:tc>
      </w:tr>
      <w:tr w:rsidR="0030531F" w:rsidTr="00367E4F">
        <w:trPr>
          <w:trHeight w:val="853"/>
        </w:trPr>
        <w:tc>
          <w:tcPr>
            <w:tcW w:w="682" w:type="dxa"/>
            <w:tcBorders>
              <w:top w:val="single" w:sz="6" w:space="0" w:color="000000"/>
              <w:left w:val="single" w:sz="6" w:space="0" w:color="000000"/>
              <w:bottom w:val="single" w:sz="6" w:space="0" w:color="000000"/>
              <w:right w:val="single" w:sz="6" w:space="0" w:color="000000"/>
            </w:tcBorders>
            <w:vAlign w:val="center"/>
          </w:tcPr>
          <w:p w:rsidR="0030531F" w:rsidRDefault="00CB054B">
            <w:pPr>
              <w:spacing w:after="0" w:line="259" w:lineRule="auto"/>
              <w:ind w:right="15"/>
              <w:jc w:val="center"/>
              <w:rPr>
                <w:b/>
              </w:rPr>
            </w:pPr>
            <w:r>
              <w:rPr>
                <w:b/>
              </w:rPr>
              <w:t>30</w:t>
            </w:r>
          </w:p>
        </w:tc>
        <w:tc>
          <w:tcPr>
            <w:tcW w:w="4026" w:type="dxa"/>
            <w:tcBorders>
              <w:top w:val="single" w:sz="6" w:space="0" w:color="000000"/>
              <w:left w:val="single" w:sz="6" w:space="0" w:color="000000"/>
              <w:bottom w:val="single" w:sz="6" w:space="0" w:color="000000"/>
              <w:right w:val="single" w:sz="6" w:space="0" w:color="000000"/>
            </w:tcBorders>
            <w:vAlign w:val="center"/>
          </w:tcPr>
          <w:p w:rsidR="0030531F" w:rsidRPr="00366D9A" w:rsidRDefault="0030531F" w:rsidP="00367E4F">
            <w:pPr>
              <w:spacing w:after="0" w:line="259" w:lineRule="auto"/>
              <w:rPr>
                <w:rFonts w:ascii="Times New Roman" w:hAnsi="Times New Roman" w:cs="Times New Roman"/>
                <w:sz w:val="22"/>
              </w:rPr>
            </w:pPr>
            <w:r w:rsidRPr="00366D9A">
              <w:rPr>
                <w:rFonts w:ascii="Times New Roman" w:hAnsi="Times New Roman" w:cs="Times New Roman"/>
                <w:sz w:val="22"/>
              </w:rPr>
              <w:t>Kesenek Bildirimi</w:t>
            </w:r>
          </w:p>
        </w:tc>
        <w:tc>
          <w:tcPr>
            <w:tcW w:w="6838" w:type="dxa"/>
            <w:tcBorders>
              <w:top w:val="single" w:sz="6" w:space="0" w:color="000000"/>
              <w:left w:val="single" w:sz="6" w:space="0" w:color="000000"/>
              <w:bottom w:val="single" w:sz="6" w:space="0" w:color="000000"/>
              <w:right w:val="single" w:sz="6" w:space="0" w:color="000000"/>
            </w:tcBorders>
            <w:vAlign w:val="center"/>
          </w:tcPr>
          <w:p w:rsidR="0030531F" w:rsidRPr="00366D9A" w:rsidRDefault="0030531F" w:rsidP="00367E4F">
            <w:pPr>
              <w:spacing w:after="0" w:line="259" w:lineRule="auto"/>
              <w:rPr>
                <w:rFonts w:ascii="Times New Roman" w:hAnsi="Times New Roman" w:cs="Times New Roman"/>
                <w:sz w:val="22"/>
              </w:rPr>
            </w:pPr>
            <w:r w:rsidRPr="00366D9A">
              <w:rPr>
                <w:rFonts w:ascii="Times New Roman" w:hAnsi="Times New Roman" w:cs="Times New Roman"/>
                <w:sz w:val="22"/>
              </w:rPr>
              <w:t xml:space="preserve">Maaş Ödemelerini takip eden 10 gün içerisinde </w:t>
            </w:r>
            <w:proofErr w:type="spellStart"/>
            <w:r w:rsidRPr="00366D9A">
              <w:rPr>
                <w:rFonts w:ascii="Times New Roman" w:hAnsi="Times New Roman" w:cs="Times New Roman"/>
                <w:sz w:val="22"/>
              </w:rPr>
              <w:t>SGK'ya</w:t>
            </w:r>
            <w:proofErr w:type="spellEnd"/>
            <w:r w:rsidRPr="00366D9A">
              <w:rPr>
                <w:rFonts w:ascii="Times New Roman" w:hAnsi="Times New Roman" w:cs="Times New Roman"/>
                <w:sz w:val="22"/>
              </w:rPr>
              <w:t xml:space="preserve"> kesenek bildirimi, GSS bildirimi (Ücretsiz izin ve askere giden personele ait), Fiili Hizmet Zamlarına ait kesenek bildirimi</w:t>
            </w:r>
          </w:p>
        </w:tc>
        <w:tc>
          <w:tcPr>
            <w:tcW w:w="3255" w:type="dxa"/>
            <w:tcBorders>
              <w:top w:val="single" w:sz="6" w:space="0" w:color="000000"/>
              <w:left w:val="single" w:sz="6" w:space="0" w:color="000000"/>
              <w:bottom w:val="single" w:sz="6" w:space="0" w:color="000000"/>
              <w:right w:val="single" w:sz="6" w:space="0" w:color="000000"/>
            </w:tcBorders>
            <w:vAlign w:val="center"/>
          </w:tcPr>
          <w:p w:rsidR="0030531F" w:rsidRPr="00366D9A" w:rsidRDefault="0030531F" w:rsidP="00367E4F">
            <w:pPr>
              <w:spacing w:after="0"/>
              <w:jc w:val="center"/>
              <w:rPr>
                <w:rFonts w:ascii="Times New Roman" w:hAnsi="Times New Roman" w:cs="Times New Roman"/>
                <w:sz w:val="22"/>
              </w:rPr>
            </w:pPr>
            <w:r w:rsidRPr="00366D9A">
              <w:rPr>
                <w:rFonts w:ascii="Times New Roman" w:hAnsi="Times New Roman" w:cs="Times New Roman"/>
                <w:sz w:val="22"/>
              </w:rPr>
              <w:t>3 Saat</w:t>
            </w:r>
          </w:p>
        </w:tc>
      </w:tr>
      <w:tr w:rsidR="0030531F" w:rsidTr="00367E4F">
        <w:trPr>
          <w:trHeight w:val="961"/>
        </w:trPr>
        <w:tc>
          <w:tcPr>
            <w:tcW w:w="682" w:type="dxa"/>
            <w:tcBorders>
              <w:top w:val="single" w:sz="6" w:space="0" w:color="000000"/>
              <w:left w:val="single" w:sz="6" w:space="0" w:color="000000"/>
              <w:bottom w:val="single" w:sz="6" w:space="0" w:color="000000"/>
              <w:right w:val="single" w:sz="6" w:space="0" w:color="000000"/>
            </w:tcBorders>
            <w:vAlign w:val="center"/>
          </w:tcPr>
          <w:p w:rsidR="0030531F" w:rsidRDefault="00CB054B">
            <w:pPr>
              <w:spacing w:after="0" w:line="259" w:lineRule="auto"/>
              <w:ind w:right="15"/>
              <w:jc w:val="center"/>
              <w:rPr>
                <w:b/>
              </w:rPr>
            </w:pPr>
            <w:r>
              <w:rPr>
                <w:b/>
              </w:rPr>
              <w:t>31</w:t>
            </w:r>
          </w:p>
        </w:tc>
        <w:tc>
          <w:tcPr>
            <w:tcW w:w="4026" w:type="dxa"/>
            <w:tcBorders>
              <w:top w:val="single" w:sz="6" w:space="0" w:color="000000"/>
              <w:left w:val="single" w:sz="6" w:space="0" w:color="000000"/>
              <w:bottom w:val="single" w:sz="6" w:space="0" w:color="000000"/>
              <w:right w:val="single" w:sz="6" w:space="0" w:color="000000"/>
            </w:tcBorders>
            <w:vAlign w:val="center"/>
          </w:tcPr>
          <w:p w:rsidR="0030531F" w:rsidRPr="00366D9A" w:rsidRDefault="0030531F" w:rsidP="00367E4F">
            <w:pPr>
              <w:spacing w:after="0" w:line="259" w:lineRule="auto"/>
              <w:rPr>
                <w:rFonts w:ascii="Times New Roman" w:hAnsi="Times New Roman" w:cs="Times New Roman"/>
                <w:sz w:val="22"/>
              </w:rPr>
            </w:pPr>
            <w:r w:rsidRPr="00366D9A">
              <w:rPr>
                <w:rFonts w:ascii="Times New Roman" w:hAnsi="Times New Roman" w:cs="Times New Roman"/>
                <w:sz w:val="22"/>
              </w:rPr>
              <w:t>Makam Tazminatı</w:t>
            </w:r>
          </w:p>
        </w:tc>
        <w:tc>
          <w:tcPr>
            <w:tcW w:w="6838" w:type="dxa"/>
            <w:tcBorders>
              <w:top w:val="single" w:sz="6" w:space="0" w:color="000000"/>
              <w:left w:val="single" w:sz="6" w:space="0" w:color="000000"/>
              <w:bottom w:val="single" w:sz="6" w:space="0" w:color="000000"/>
              <w:right w:val="single" w:sz="6" w:space="0" w:color="000000"/>
            </w:tcBorders>
            <w:vAlign w:val="center"/>
          </w:tcPr>
          <w:p w:rsidR="0030531F" w:rsidRPr="00366D9A" w:rsidRDefault="0030531F" w:rsidP="00367E4F">
            <w:pPr>
              <w:spacing w:after="0" w:line="259" w:lineRule="auto"/>
              <w:rPr>
                <w:rFonts w:ascii="Times New Roman" w:hAnsi="Times New Roman" w:cs="Times New Roman"/>
                <w:sz w:val="22"/>
              </w:rPr>
            </w:pPr>
            <w:r w:rsidRPr="00366D9A">
              <w:rPr>
                <w:rFonts w:ascii="Times New Roman" w:hAnsi="Times New Roman" w:cs="Times New Roman"/>
                <w:sz w:val="22"/>
              </w:rPr>
              <w:t>5434 Sayılı Kanun'un 3855 ve 4505 Sayılı Kanunlarla değişik Ek-68.Maddesine göre ödenen Görev ve Makam Tazminatı ile</w:t>
            </w:r>
            <w:r w:rsidR="00EE34EE">
              <w:rPr>
                <w:rFonts w:ascii="Times New Roman" w:hAnsi="Times New Roman" w:cs="Times New Roman"/>
                <w:sz w:val="22"/>
              </w:rPr>
              <w:t xml:space="preserve"> </w:t>
            </w:r>
            <w:r w:rsidR="00417059">
              <w:rPr>
                <w:rFonts w:ascii="Times New Roman" w:hAnsi="Times New Roman" w:cs="Times New Roman"/>
                <w:sz w:val="22"/>
              </w:rPr>
              <w:t>Temsil Ödeneği</w:t>
            </w:r>
            <w:r w:rsidRPr="00366D9A">
              <w:rPr>
                <w:rFonts w:ascii="Times New Roman" w:hAnsi="Times New Roman" w:cs="Times New Roman"/>
                <w:sz w:val="22"/>
              </w:rPr>
              <w:t>, Rektörlük Onayı, Emekli Sandığı Genel Müdürlüğü yazıları ve icmal listesi, Ödeme Emri Belgesi</w:t>
            </w:r>
          </w:p>
        </w:tc>
        <w:tc>
          <w:tcPr>
            <w:tcW w:w="3255" w:type="dxa"/>
            <w:tcBorders>
              <w:top w:val="single" w:sz="6" w:space="0" w:color="000000"/>
              <w:left w:val="single" w:sz="6" w:space="0" w:color="000000"/>
              <w:bottom w:val="single" w:sz="6" w:space="0" w:color="000000"/>
              <w:right w:val="single" w:sz="6" w:space="0" w:color="000000"/>
            </w:tcBorders>
            <w:vAlign w:val="center"/>
          </w:tcPr>
          <w:p w:rsidR="0030531F" w:rsidRPr="00366D9A" w:rsidRDefault="0030531F" w:rsidP="00367E4F">
            <w:pPr>
              <w:spacing w:after="0"/>
              <w:jc w:val="center"/>
              <w:rPr>
                <w:rFonts w:ascii="Times New Roman" w:hAnsi="Times New Roman" w:cs="Times New Roman"/>
                <w:sz w:val="22"/>
              </w:rPr>
            </w:pPr>
            <w:r w:rsidRPr="00366D9A">
              <w:rPr>
                <w:rFonts w:ascii="Times New Roman" w:hAnsi="Times New Roman" w:cs="Times New Roman"/>
                <w:sz w:val="22"/>
              </w:rPr>
              <w:t>1 Gün</w:t>
            </w:r>
          </w:p>
        </w:tc>
      </w:tr>
    </w:tbl>
    <w:p w:rsidR="00EE34EE" w:rsidRPr="00417059" w:rsidRDefault="00417059" w:rsidP="00417059">
      <w:pPr>
        <w:jc w:val="both"/>
        <w:rPr>
          <w:rFonts w:ascii="Times New Roman" w:eastAsia="Calibri" w:hAnsi="Times New Roman" w:cs="Times New Roman"/>
          <w:noProof/>
          <w:sz w:val="22"/>
        </w:rPr>
      </w:pPr>
      <w:r>
        <w:rPr>
          <w:rFonts w:ascii="Times New Roman" w:hAnsi="Times New Roman" w:cs="Times New Roman"/>
          <w:sz w:val="22"/>
        </w:rPr>
        <w:t xml:space="preserve">            </w:t>
      </w:r>
      <w:r w:rsidR="00D50939" w:rsidRPr="00417059">
        <w:rPr>
          <w:rFonts w:ascii="Times New Roman" w:hAnsi="Times New Roman" w:cs="Times New Roman"/>
          <w:sz w:val="22"/>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bl>
      <w:tblPr>
        <w:tblStyle w:val="TableGrid"/>
        <w:tblW w:w="11472" w:type="dxa"/>
        <w:tblInd w:w="5" w:type="dxa"/>
        <w:tblCellMar>
          <w:top w:w="27" w:type="dxa"/>
          <w:left w:w="108" w:type="dxa"/>
          <w:right w:w="54" w:type="dxa"/>
        </w:tblCellMar>
        <w:tblLook w:val="04A0" w:firstRow="1" w:lastRow="0" w:firstColumn="1" w:lastColumn="0" w:noHBand="0" w:noVBand="1"/>
      </w:tblPr>
      <w:tblGrid>
        <w:gridCol w:w="5519"/>
        <w:gridCol w:w="5953"/>
      </w:tblGrid>
      <w:tr w:rsidR="00EE34EE" w:rsidRPr="00EE34EE" w:rsidTr="00417059">
        <w:trPr>
          <w:trHeight w:val="1947"/>
        </w:trPr>
        <w:tc>
          <w:tcPr>
            <w:tcW w:w="5519" w:type="dxa"/>
            <w:tcBorders>
              <w:top w:val="single" w:sz="4" w:space="0" w:color="000000"/>
              <w:left w:val="single" w:sz="4" w:space="0" w:color="000000"/>
              <w:bottom w:val="single" w:sz="4" w:space="0" w:color="000000"/>
              <w:right w:val="single" w:sz="4" w:space="0" w:color="000000"/>
            </w:tcBorders>
          </w:tcPr>
          <w:p w:rsidR="00EE34EE" w:rsidRPr="00EE34EE" w:rsidRDefault="00EE34EE" w:rsidP="00EE34EE">
            <w:pPr>
              <w:spacing w:after="0" w:line="259" w:lineRule="auto"/>
              <w:rPr>
                <w:rFonts w:ascii="Times New Roman" w:eastAsia="Times New Roman" w:hAnsi="Times New Roman" w:cs="Times New Roman"/>
                <w:sz w:val="22"/>
              </w:rPr>
            </w:pPr>
            <w:r w:rsidRPr="00EE34EE">
              <w:rPr>
                <w:rFonts w:ascii="Times New Roman" w:eastAsia="Times New Roman" w:hAnsi="Times New Roman" w:cs="Times New Roman"/>
                <w:b/>
                <w:sz w:val="22"/>
              </w:rPr>
              <w:t>İlk Müracaat Yeri:</w:t>
            </w:r>
            <w:r w:rsidRPr="00EE34EE">
              <w:rPr>
                <w:rFonts w:ascii="Times New Roman" w:eastAsia="Times New Roman" w:hAnsi="Times New Roman" w:cs="Times New Roman"/>
                <w:sz w:val="22"/>
              </w:rPr>
              <w:t xml:space="preserve"> </w:t>
            </w:r>
            <w:r>
              <w:rPr>
                <w:rFonts w:ascii="Times New Roman" w:eastAsia="Times New Roman" w:hAnsi="Times New Roman" w:cs="Times New Roman"/>
                <w:sz w:val="22"/>
              </w:rPr>
              <w:t>Abdurrahman COŞKUN</w:t>
            </w:r>
            <w:r w:rsidRPr="00EE34EE">
              <w:rPr>
                <w:rFonts w:ascii="Times New Roman" w:eastAsia="Times New Roman" w:hAnsi="Times New Roman" w:cs="Times New Roman"/>
                <w:sz w:val="22"/>
              </w:rPr>
              <w:t xml:space="preserve"> </w:t>
            </w:r>
          </w:p>
          <w:p w:rsidR="00EE34EE" w:rsidRPr="00EE34EE" w:rsidRDefault="00EE34EE" w:rsidP="00EE34EE">
            <w:pPr>
              <w:spacing w:after="3" w:line="259" w:lineRule="auto"/>
              <w:rPr>
                <w:rFonts w:ascii="Times New Roman" w:eastAsia="Times New Roman" w:hAnsi="Times New Roman" w:cs="Times New Roman"/>
                <w:sz w:val="22"/>
              </w:rPr>
            </w:pPr>
            <w:proofErr w:type="gramStart"/>
            <w:r w:rsidRPr="00EE34EE">
              <w:rPr>
                <w:rFonts w:ascii="Times New Roman" w:eastAsia="Times New Roman" w:hAnsi="Times New Roman" w:cs="Times New Roman"/>
                <w:b/>
                <w:sz w:val="22"/>
              </w:rPr>
              <w:t>Unvanı                   :</w:t>
            </w:r>
            <w:r w:rsidRPr="00EE34EE">
              <w:rPr>
                <w:rFonts w:ascii="Times New Roman" w:eastAsia="Times New Roman" w:hAnsi="Times New Roman" w:cs="Times New Roman"/>
                <w:sz w:val="22"/>
              </w:rPr>
              <w:t xml:space="preserve"> </w:t>
            </w:r>
            <w:r>
              <w:rPr>
                <w:rFonts w:ascii="Times New Roman" w:eastAsia="Times New Roman" w:hAnsi="Times New Roman" w:cs="Times New Roman"/>
                <w:sz w:val="22"/>
              </w:rPr>
              <w:t>Şube</w:t>
            </w:r>
            <w:proofErr w:type="gramEnd"/>
            <w:r>
              <w:rPr>
                <w:rFonts w:ascii="Times New Roman" w:eastAsia="Times New Roman" w:hAnsi="Times New Roman" w:cs="Times New Roman"/>
                <w:sz w:val="22"/>
              </w:rPr>
              <w:t xml:space="preserve"> Müdürü</w:t>
            </w:r>
            <w:r w:rsidRPr="00EE34EE">
              <w:rPr>
                <w:rFonts w:ascii="Times New Roman" w:eastAsia="Times New Roman" w:hAnsi="Times New Roman" w:cs="Times New Roman"/>
                <w:sz w:val="22"/>
              </w:rPr>
              <w:t xml:space="preserve"> </w:t>
            </w:r>
          </w:p>
          <w:p w:rsidR="00EE34EE" w:rsidRPr="00EE34EE" w:rsidRDefault="00EE34EE" w:rsidP="00EE34EE">
            <w:pPr>
              <w:spacing w:after="0" w:line="259" w:lineRule="auto"/>
              <w:rPr>
                <w:rFonts w:ascii="Times New Roman" w:eastAsia="Times New Roman" w:hAnsi="Times New Roman" w:cs="Times New Roman"/>
                <w:sz w:val="22"/>
              </w:rPr>
            </w:pPr>
            <w:proofErr w:type="gramStart"/>
            <w:r w:rsidRPr="00EE34EE">
              <w:rPr>
                <w:rFonts w:ascii="Times New Roman" w:eastAsia="Times New Roman" w:hAnsi="Times New Roman" w:cs="Times New Roman"/>
                <w:b/>
                <w:sz w:val="22"/>
              </w:rPr>
              <w:t xml:space="preserve">Adresi               </w:t>
            </w:r>
            <w:r w:rsidR="00417059">
              <w:rPr>
                <w:rFonts w:ascii="Times New Roman" w:eastAsia="Times New Roman" w:hAnsi="Times New Roman" w:cs="Times New Roman"/>
                <w:b/>
                <w:sz w:val="22"/>
              </w:rPr>
              <w:t xml:space="preserve">    </w:t>
            </w:r>
            <w:r w:rsidRPr="00EE34EE">
              <w:rPr>
                <w:rFonts w:ascii="Times New Roman" w:eastAsia="Times New Roman" w:hAnsi="Times New Roman" w:cs="Times New Roman"/>
                <w:b/>
                <w:sz w:val="22"/>
              </w:rPr>
              <w:t xml:space="preserve"> :</w:t>
            </w:r>
            <w:r w:rsidRPr="00EE34EE">
              <w:rPr>
                <w:rFonts w:ascii="Times New Roman" w:eastAsia="Times New Roman" w:hAnsi="Times New Roman" w:cs="Times New Roman"/>
                <w:sz w:val="22"/>
              </w:rPr>
              <w:t xml:space="preserve"> </w:t>
            </w:r>
            <w:r>
              <w:rPr>
                <w:rFonts w:ascii="Times New Roman" w:eastAsia="Times New Roman" w:hAnsi="Times New Roman" w:cs="Times New Roman"/>
                <w:sz w:val="22"/>
              </w:rPr>
              <w:t>Alanya</w:t>
            </w:r>
            <w:proofErr w:type="gramEnd"/>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Alaaddin</w:t>
            </w:r>
            <w:proofErr w:type="spellEnd"/>
            <w:r>
              <w:rPr>
                <w:rFonts w:ascii="Times New Roman" w:eastAsia="Times New Roman" w:hAnsi="Times New Roman" w:cs="Times New Roman"/>
                <w:sz w:val="22"/>
              </w:rPr>
              <w:t xml:space="preserve"> Keykubat</w:t>
            </w:r>
            <w:r w:rsidRPr="00EE34EE">
              <w:rPr>
                <w:rFonts w:ascii="Times New Roman" w:eastAsia="Times New Roman" w:hAnsi="Times New Roman" w:cs="Times New Roman"/>
                <w:sz w:val="22"/>
              </w:rPr>
              <w:t xml:space="preserve"> Üniversitesi Rektörlüğü Genel Sekreterlik </w:t>
            </w:r>
          </w:p>
          <w:p w:rsidR="00EE34EE" w:rsidRDefault="00EE34EE" w:rsidP="00EE34EE">
            <w:pPr>
              <w:spacing w:after="0" w:line="259" w:lineRule="auto"/>
              <w:ind w:right="1175"/>
              <w:rPr>
                <w:rFonts w:ascii="Times New Roman" w:eastAsia="Times New Roman" w:hAnsi="Times New Roman" w:cs="Times New Roman"/>
                <w:sz w:val="22"/>
              </w:rPr>
            </w:pPr>
            <w:proofErr w:type="gramStart"/>
            <w:r w:rsidRPr="00EE34EE">
              <w:rPr>
                <w:rFonts w:ascii="Times New Roman" w:eastAsia="Times New Roman" w:hAnsi="Times New Roman" w:cs="Times New Roman"/>
                <w:b/>
                <w:sz w:val="22"/>
              </w:rPr>
              <w:t>Tel                          :</w:t>
            </w:r>
            <w:r>
              <w:rPr>
                <w:rFonts w:ascii="Times New Roman" w:eastAsia="Times New Roman" w:hAnsi="Times New Roman" w:cs="Times New Roman"/>
                <w:b/>
                <w:sz w:val="22"/>
              </w:rPr>
              <w:t xml:space="preserve"> </w:t>
            </w:r>
            <w:r w:rsidRPr="00EE34EE">
              <w:rPr>
                <w:rFonts w:ascii="Times New Roman" w:eastAsia="Times New Roman" w:hAnsi="Times New Roman" w:cs="Times New Roman"/>
                <w:sz w:val="22"/>
              </w:rPr>
              <w:t>0</w:t>
            </w:r>
            <w:r>
              <w:rPr>
                <w:rFonts w:ascii="Times New Roman" w:eastAsia="Times New Roman" w:hAnsi="Times New Roman" w:cs="Times New Roman"/>
                <w:sz w:val="22"/>
              </w:rPr>
              <w:t>242</w:t>
            </w:r>
            <w:proofErr w:type="gramEnd"/>
            <w:r w:rsidRPr="00EE34EE">
              <w:rPr>
                <w:rFonts w:ascii="Times New Roman" w:eastAsia="Times New Roman" w:hAnsi="Times New Roman" w:cs="Times New Roman"/>
                <w:sz w:val="22"/>
              </w:rPr>
              <w:t xml:space="preserve"> </w:t>
            </w:r>
            <w:r>
              <w:rPr>
                <w:rFonts w:ascii="Times New Roman" w:eastAsia="Times New Roman" w:hAnsi="Times New Roman" w:cs="Times New Roman"/>
                <w:sz w:val="22"/>
              </w:rPr>
              <w:t>510</w:t>
            </w:r>
            <w:r w:rsidRPr="00EE34EE">
              <w:rPr>
                <w:rFonts w:ascii="Times New Roman" w:eastAsia="Times New Roman" w:hAnsi="Times New Roman" w:cs="Times New Roman"/>
                <w:sz w:val="22"/>
              </w:rPr>
              <w:t xml:space="preserve"> </w:t>
            </w:r>
            <w:r>
              <w:rPr>
                <w:rFonts w:ascii="Times New Roman" w:eastAsia="Times New Roman" w:hAnsi="Times New Roman" w:cs="Times New Roman"/>
                <w:sz w:val="22"/>
              </w:rPr>
              <w:t>6060</w:t>
            </w:r>
          </w:p>
          <w:p w:rsidR="00417059" w:rsidRDefault="00417059" w:rsidP="00EE34EE">
            <w:pPr>
              <w:spacing w:after="0" w:line="259" w:lineRule="auto"/>
              <w:ind w:right="1175"/>
              <w:rPr>
                <w:rFonts w:ascii="Times New Roman" w:eastAsia="Times New Roman" w:hAnsi="Times New Roman" w:cs="Times New Roman"/>
                <w:sz w:val="22"/>
              </w:rPr>
            </w:pPr>
            <w:proofErr w:type="gramStart"/>
            <w:r>
              <w:rPr>
                <w:rFonts w:ascii="Times New Roman" w:eastAsia="Times New Roman" w:hAnsi="Times New Roman" w:cs="Times New Roman"/>
                <w:b/>
                <w:sz w:val="22"/>
              </w:rPr>
              <w:t xml:space="preserve">Faks                      </w:t>
            </w:r>
            <w:r w:rsidR="00EE34EE" w:rsidRPr="00EE34EE">
              <w:rPr>
                <w:rFonts w:ascii="Times New Roman" w:eastAsia="Times New Roman" w:hAnsi="Times New Roman" w:cs="Times New Roman"/>
                <w:b/>
                <w:sz w:val="22"/>
              </w:rPr>
              <w:t>:</w:t>
            </w:r>
            <w:r w:rsidR="00EE34EE" w:rsidRPr="00EE34EE">
              <w:rPr>
                <w:rFonts w:ascii="Times New Roman" w:eastAsia="Times New Roman" w:hAnsi="Times New Roman" w:cs="Times New Roman"/>
                <w:sz w:val="22"/>
              </w:rPr>
              <w:t xml:space="preserve"> 0382</w:t>
            </w:r>
            <w:proofErr w:type="gramEnd"/>
            <w:r w:rsidR="00EE34EE" w:rsidRPr="00EE34EE">
              <w:rPr>
                <w:rFonts w:ascii="Times New Roman" w:eastAsia="Times New Roman" w:hAnsi="Times New Roman" w:cs="Times New Roman"/>
                <w:sz w:val="22"/>
              </w:rPr>
              <w:t xml:space="preserve"> 288 3027 </w:t>
            </w:r>
          </w:p>
          <w:p w:rsidR="00EE34EE" w:rsidRPr="00EE34EE" w:rsidRDefault="00EE34EE" w:rsidP="00417059">
            <w:pPr>
              <w:spacing w:after="0" w:line="259" w:lineRule="auto"/>
              <w:ind w:right="1175"/>
              <w:rPr>
                <w:rFonts w:ascii="Times New Roman" w:eastAsia="Times New Roman" w:hAnsi="Times New Roman" w:cs="Times New Roman"/>
                <w:sz w:val="22"/>
              </w:rPr>
            </w:pPr>
            <w:proofErr w:type="gramStart"/>
            <w:r w:rsidRPr="00EE34EE">
              <w:rPr>
                <w:rFonts w:ascii="Times New Roman" w:eastAsia="Times New Roman" w:hAnsi="Times New Roman" w:cs="Times New Roman"/>
                <w:b/>
                <w:sz w:val="22"/>
              </w:rPr>
              <w:t>e</w:t>
            </w:r>
            <w:proofErr w:type="gramEnd"/>
            <w:r w:rsidRPr="00EE34EE">
              <w:rPr>
                <w:rFonts w:ascii="Times New Roman" w:eastAsia="Times New Roman" w:hAnsi="Times New Roman" w:cs="Times New Roman"/>
                <w:b/>
                <w:sz w:val="22"/>
              </w:rPr>
              <w:t>-</w:t>
            </w:r>
            <w:r w:rsidR="00417059" w:rsidRPr="00EE34EE">
              <w:rPr>
                <w:rFonts w:ascii="Times New Roman" w:eastAsia="Times New Roman" w:hAnsi="Times New Roman" w:cs="Times New Roman"/>
                <w:b/>
                <w:sz w:val="22"/>
              </w:rPr>
              <w:t xml:space="preserve">posta: </w:t>
            </w:r>
            <w:r w:rsidR="00417059" w:rsidRPr="00417059">
              <w:rPr>
                <w:rFonts w:ascii="Times New Roman" w:eastAsia="Times New Roman" w:hAnsi="Times New Roman" w:cs="Times New Roman"/>
                <w:sz w:val="22"/>
              </w:rPr>
              <w:t>genelsekreterlik</w:t>
            </w:r>
            <w:r w:rsidRPr="00EE34EE">
              <w:rPr>
                <w:rFonts w:ascii="Times New Roman" w:eastAsia="Times New Roman" w:hAnsi="Times New Roman" w:cs="Times New Roman"/>
                <w:sz w:val="22"/>
              </w:rPr>
              <w:t>@a</w:t>
            </w:r>
            <w:r>
              <w:rPr>
                <w:rFonts w:ascii="Times New Roman" w:eastAsia="Times New Roman" w:hAnsi="Times New Roman" w:cs="Times New Roman"/>
                <w:sz w:val="22"/>
              </w:rPr>
              <w:t>lanya</w:t>
            </w:r>
            <w:r w:rsidRPr="00EE34EE">
              <w:rPr>
                <w:rFonts w:ascii="Times New Roman" w:eastAsia="Times New Roman" w:hAnsi="Times New Roman" w:cs="Times New Roman"/>
                <w:sz w:val="22"/>
              </w:rPr>
              <w:t xml:space="preserve">.edu.tr </w:t>
            </w:r>
          </w:p>
        </w:tc>
        <w:tc>
          <w:tcPr>
            <w:tcW w:w="5953" w:type="dxa"/>
            <w:tcBorders>
              <w:top w:val="single" w:sz="4" w:space="0" w:color="000000"/>
              <w:left w:val="single" w:sz="4" w:space="0" w:color="000000"/>
              <w:bottom w:val="single" w:sz="4" w:space="0" w:color="000000"/>
              <w:right w:val="single" w:sz="4" w:space="0" w:color="000000"/>
            </w:tcBorders>
          </w:tcPr>
          <w:p w:rsidR="00EE34EE" w:rsidRPr="00EE34EE" w:rsidRDefault="00EE34EE" w:rsidP="00EE34EE">
            <w:pPr>
              <w:spacing w:after="0" w:line="259" w:lineRule="auto"/>
              <w:ind w:left="3"/>
              <w:rPr>
                <w:rFonts w:ascii="Times New Roman" w:eastAsia="Times New Roman" w:hAnsi="Times New Roman" w:cs="Times New Roman"/>
                <w:sz w:val="22"/>
              </w:rPr>
            </w:pPr>
            <w:r w:rsidRPr="00EE34EE">
              <w:rPr>
                <w:rFonts w:ascii="Times New Roman" w:eastAsia="Times New Roman" w:hAnsi="Times New Roman" w:cs="Times New Roman"/>
                <w:b/>
                <w:sz w:val="22"/>
              </w:rPr>
              <w:t>İkinci Müracaat Yeri:</w:t>
            </w:r>
            <w:r w:rsidRPr="00EE34EE">
              <w:rPr>
                <w:rFonts w:ascii="Times New Roman" w:eastAsia="Times New Roman" w:hAnsi="Times New Roman" w:cs="Times New Roman"/>
                <w:sz w:val="22"/>
              </w:rPr>
              <w:t xml:space="preserve"> </w:t>
            </w:r>
            <w:r w:rsidR="004319C4">
              <w:rPr>
                <w:rFonts w:ascii="Times New Roman" w:eastAsia="Times New Roman" w:hAnsi="Times New Roman" w:cs="Times New Roman"/>
                <w:sz w:val="22"/>
              </w:rPr>
              <w:t>Akif HAFİF</w:t>
            </w:r>
          </w:p>
          <w:p w:rsidR="00EE34EE" w:rsidRPr="00EE34EE" w:rsidRDefault="00EE34EE" w:rsidP="00EE34EE">
            <w:pPr>
              <w:spacing w:after="1" w:line="259" w:lineRule="auto"/>
              <w:ind w:left="3"/>
              <w:rPr>
                <w:rFonts w:ascii="Times New Roman" w:eastAsia="Times New Roman" w:hAnsi="Times New Roman" w:cs="Times New Roman"/>
                <w:sz w:val="22"/>
              </w:rPr>
            </w:pPr>
            <w:r w:rsidRPr="00EE34EE">
              <w:rPr>
                <w:rFonts w:ascii="Times New Roman" w:eastAsia="Times New Roman" w:hAnsi="Times New Roman" w:cs="Times New Roman"/>
                <w:b/>
                <w:sz w:val="22"/>
              </w:rPr>
              <w:t>Unvanı                        :</w:t>
            </w:r>
            <w:r w:rsidRPr="00EE34EE">
              <w:rPr>
                <w:rFonts w:ascii="Times New Roman" w:eastAsia="Times New Roman" w:hAnsi="Times New Roman" w:cs="Times New Roman"/>
                <w:sz w:val="22"/>
              </w:rPr>
              <w:t xml:space="preserve"> Genel Sekreter </w:t>
            </w:r>
            <w:r w:rsidR="004319C4">
              <w:rPr>
                <w:rFonts w:ascii="Times New Roman" w:eastAsia="Times New Roman" w:hAnsi="Times New Roman" w:cs="Times New Roman"/>
                <w:sz w:val="22"/>
              </w:rPr>
              <w:t xml:space="preserve">Yardımcısı </w:t>
            </w:r>
            <w:bookmarkStart w:id="0" w:name="_GoBack"/>
            <w:bookmarkEnd w:id="0"/>
          </w:p>
          <w:p w:rsidR="00EE34EE" w:rsidRPr="00EE34EE" w:rsidRDefault="00EE34EE" w:rsidP="00EE34EE">
            <w:pPr>
              <w:spacing w:after="0" w:line="259" w:lineRule="auto"/>
              <w:ind w:left="3"/>
              <w:rPr>
                <w:rFonts w:ascii="Times New Roman" w:eastAsia="Times New Roman" w:hAnsi="Times New Roman" w:cs="Times New Roman"/>
                <w:sz w:val="22"/>
              </w:rPr>
            </w:pPr>
            <w:proofErr w:type="gramStart"/>
            <w:r w:rsidRPr="00EE34EE">
              <w:rPr>
                <w:rFonts w:ascii="Times New Roman" w:eastAsia="Times New Roman" w:hAnsi="Times New Roman" w:cs="Times New Roman"/>
                <w:b/>
                <w:sz w:val="22"/>
              </w:rPr>
              <w:t>A</w:t>
            </w:r>
            <w:r w:rsidR="00417059">
              <w:rPr>
                <w:rFonts w:ascii="Times New Roman" w:eastAsia="Times New Roman" w:hAnsi="Times New Roman" w:cs="Times New Roman"/>
                <w:b/>
                <w:sz w:val="22"/>
              </w:rPr>
              <w:t xml:space="preserve">dresi                         </w:t>
            </w:r>
            <w:r w:rsidRPr="00EE34EE">
              <w:rPr>
                <w:rFonts w:ascii="Times New Roman" w:eastAsia="Times New Roman" w:hAnsi="Times New Roman" w:cs="Times New Roman"/>
                <w:b/>
                <w:sz w:val="22"/>
              </w:rPr>
              <w:t>:</w:t>
            </w:r>
            <w:r w:rsidRPr="00EE34EE">
              <w:rPr>
                <w:rFonts w:ascii="Times New Roman" w:eastAsia="Times New Roman" w:hAnsi="Times New Roman" w:cs="Times New Roman"/>
                <w:sz w:val="22"/>
              </w:rPr>
              <w:t xml:space="preserve"> </w:t>
            </w:r>
            <w:r w:rsidR="00417059">
              <w:rPr>
                <w:rFonts w:ascii="Times New Roman" w:eastAsia="Times New Roman" w:hAnsi="Times New Roman" w:cs="Times New Roman"/>
                <w:sz w:val="22"/>
              </w:rPr>
              <w:t>Alanya</w:t>
            </w:r>
            <w:proofErr w:type="gramEnd"/>
            <w:r w:rsidR="00417059">
              <w:rPr>
                <w:rFonts w:ascii="Times New Roman" w:eastAsia="Times New Roman" w:hAnsi="Times New Roman" w:cs="Times New Roman"/>
                <w:sz w:val="22"/>
              </w:rPr>
              <w:t xml:space="preserve"> </w:t>
            </w:r>
            <w:proofErr w:type="spellStart"/>
            <w:r w:rsidR="00417059">
              <w:rPr>
                <w:rFonts w:ascii="Times New Roman" w:eastAsia="Times New Roman" w:hAnsi="Times New Roman" w:cs="Times New Roman"/>
                <w:sz w:val="22"/>
              </w:rPr>
              <w:t>Alaaddin</w:t>
            </w:r>
            <w:proofErr w:type="spellEnd"/>
            <w:r w:rsidR="00417059">
              <w:rPr>
                <w:rFonts w:ascii="Times New Roman" w:eastAsia="Times New Roman" w:hAnsi="Times New Roman" w:cs="Times New Roman"/>
                <w:sz w:val="22"/>
              </w:rPr>
              <w:t xml:space="preserve"> Keykubat</w:t>
            </w:r>
            <w:r w:rsidR="00417059" w:rsidRPr="00EE34EE">
              <w:rPr>
                <w:rFonts w:ascii="Times New Roman" w:eastAsia="Times New Roman" w:hAnsi="Times New Roman" w:cs="Times New Roman"/>
                <w:sz w:val="22"/>
              </w:rPr>
              <w:t xml:space="preserve"> Üniversitesi Rektörlüğü Genel Sekreterlik </w:t>
            </w:r>
            <w:r w:rsidR="00417059">
              <w:rPr>
                <w:rFonts w:ascii="Times New Roman" w:eastAsia="Times New Roman" w:hAnsi="Times New Roman" w:cs="Times New Roman"/>
                <w:sz w:val="22"/>
              </w:rPr>
              <w:t xml:space="preserve">Genel </w:t>
            </w:r>
            <w:r w:rsidRPr="00EE34EE">
              <w:rPr>
                <w:rFonts w:ascii="Times New Roman" w:eastAsia="Times New Roman" w:hAnsi="Times New Roman" w:cs="Times New Roman"/>
                <w:sz w:val="22"/>
              </w:rPr>
              <w:t xml:space="preserve">Sekreterlik </w:t>
            </w:r>
          </w:p>
          <w:p w:rsidR="00417059" w:rsidRDefault="00417059" w:rsidP="00417059">
            <w:pPr>
              <w:spacing w:after="0" w:line="259" w:lineRule="auto"/>
              <w:ind w:right="1175"/>
              <w:rPr>
                <w:rFonts w:ascii="Times New Roman" w:eastAsia="Times New Roman" w:hAnsi="Times New Roman" w:cs="Times New Roman"/>
                <w:sz w:val="22"/>
              </w:rPr>
            </w:pPr>
            <w:proofErr w:type="gramStart"/>
            <w:r w:rsidRPr="00EE34EE">
              <w:rPr>
                <w:rFonts w:ascii="Times New Roman" w:eastAsia="Times New Roman" w:hAnsi="Times New Roman" w:cs="Times New Roman"/>
                <w:b/>
                <w:sz w:val="22"/>
              </w:rPr>
              <w:t>Tel                          :</w:t>
            </w:r>
            <w:r>
              <w:rPr>
                <w:rFonts w:ascii="Times New Roman" w:eastAsia="Times New Roman" w:hAnsi="Times New Roman" w:cs="Times New Roman"/>
                <w:b/>
                <w:sz w:val="22"/>
              </w:rPr>
              <w:t xml:space="preserve"> </w:t>
            </w:r>
            <w:r w:rsidRPr="00EE34EE">
              <w:rPr>
                <w:rFonts w:ascii="Times New Roman" w:eastAsia="Times New Roman" w:hAnsi="Times New Roman" w:cs="Times New Roman"/>
                <w:sz w:val="22"/>
              </w:rPr>
              <w:t>0</w:t>
            </w:r>
            <w:r>
              <w:rPr>
                <w:rFonts w:ascii="Times New Roman" w:eastAsia="Times New Roman" w:hAnsi="Times New Roman" w:cs="Times New Roman"/>
                <w:sz w:val="22"/>
              </w:rPr>
              <w:t>242</w:t>
            </w:r>
            <w:proofErr w:type="gramEnd"/>
            <w:r w:rsidRPr="00EE34EE">
              <w:rPr>
                <w:rFonts w:ascii="Times New Roman" w:eastAsia="Times New Roman" w:hAnsi="Times New Roman" w:cs="Times New Roman"/>
                <w:sz w:val="22"/>
              </w:rPr>
              <w:t xml:space="preserve"> </w:t>
            </w:r>
            <w:r>
              <w:rPr>
                <w:rFonts w:ascii="Times New Roman" w:eastAsia="Times New Roman" w:hAnsi="Times New Roman" w:cs="Times New Roman"/>
                <w:sz w:val="22"/>
              </w:rPr>
              <w:t>510</w:t>
            </w:r>
            <w:r w:rsidRPr="00EE34EE">
              <w:rPr>
                <w:rFonts w:ascii="Times New Roman" w:eastAsia="Times New Roman" w:hAnsi="Times New Roman" w:cs="Times New Roman"/>
                <w:sz w:val="22"/>
              </w:rPr>
              <w:t xml:space="preserve"> </w:t>
            </w:r>
            <w:r>
              <w:rPr>
                <w:rFonts w:ascii="Times New Roman" w:eastAsia="Times New Roman" w:hAnsi="Times New Roman" w:cs="Times New Roman"/>
                <w:sz w:val="22"/>
              </w:rPr>
              <w:t>6060</w:t>
            </w:r>
          </w:p>
          <w:p w:rsidR="00417059" w:rsidRDefault="00417059" w:rsidP="00417059">
            <w:pPr>
              <w:spacing w:after="0" w:line="259" w:lineRule="auto"/>
              <w:ind w:right="1175"/>
              <w:rPr>
                <w:rFonts w:ascii="Times New Roman" w:eastAsia="Times New Roman" w:hAnsi="Times New Roman" w:cs="Times New Roman"/>
                <w:sz w:val="22"/>
              </w:rPr>
            </w:pPr>
            <w:proofErr w:type="gramStart"/>
            <w:r>
              <w:rPr>
                <w:rFonts w:ascii="Times New Roman" w:eastAsia="Times New Roman" w:hAnsi="Times New Roman" w:cs="Times New Roman"/>
                <w:b/>
                <w:sz w:val="22"/>
              </w:rPr>
              <w:t xml:space="preserve">Faks                      </w:t>
            </w:r>
            <w:r w:rsidRPr="00EE34EE">
              <w:rPr>
                <w:rFonts w:ascii="Times New Roman" w:eastAsia="Times New Roman" w:hAnsi="Times New Roman" w:cs="Times New Roman"/>
                <w:b/>
                <w:sz w:val="22"/>
              </w:rPr>
              <w:t>:</w:t>
            </w:r>
            <w:r w:rsidRPr="00EE34EE">
              <w:rPr>
                <w:rFonts w:ascii="Times New Roman" w:eastAsia="Times New Roman" w:hAnsi="Times New Roman" w:cs="Times New Roman"/>
                <w:sz w:val="22"/>
              </w:rPr>
              <w:t xml:space="preserve"> 0382</w:t>
            </w:r>
            <w:proofErr w:type="gramEnd"/>
            <w:r w:rsidRPr="00EE34EE">
              <w:rPr>
                <w:rFonts w:ascii="Times New Roman" w:eastAsia="Times New Roman" w:hAnsi="Times New Roman" w:cs="Times New Roman"/>
                <w:sz w:val="22"/>
              </w:rPr>
              <w:t xml:space="preserve"> 288 3027 </w:t>
            </w:r>
          </w:p>
          <w:p w:rsidR="00EE34EE" w:rsidRPr="00EE34EE" w:rsidRDefault="00417059" w:rsidP="00417059">
            <w:pPr>
              <w:spacing w:after="0" w:line="259" w:lineRule="auto"/>
              <w:ind w:right="1175"/>
              <w:rPr>
                <w:rFonts w:ascii="Times New Roman" w:eastAsia="Times New Roman" w:hAnsi="Times New Roman" w:cs="Times New Roman"/>
                <w:sz w:val="22"/>
              </w:rPr>
            </w:pPr>
            <w:proofErr w:type="gramStart"/>
            <w:r w:rsidRPr="00EE34EE">
              <w:rPr>
                <w:rFonts w:ascii="Times New Roman" w:eastAsia="Times New Roman" w:hAnsi="Times New Roman" w:cs="Times New Roman"/>
                <w:b/>
                <w:sz w:val="22"/>
              </w:rPr>
              <w:t>e</w:t>
            </w:r>
            <w:proofErr w:type="gramEnd"/>
            <w:r w:rsidRPr="00EE34EE">
              <w:rPr>
                <w:rFonts w:ascii="Times New Roman" w:eastAsia="Times New Roman" w:hAnsi="Times New Roman" w:cs="Times New Roman"/>
                <w:b/>
                <w:sz w:val="22"/>
              </w:rPr>
              <w:t xml:space="preserve">-posta: </w:t>
            </w:r>
            <w:r w:rsidRPr="00417059">
              <w:rPr>
                <w:rFonts w:ascii="Times New Roman" w:eastAsia="Times New Roman" w:hAnsi="Times New Roman" w:cs="Times New Roman"/>
                <w:sz w:val="22"/>
              </w:rPr>
              <w:t>genelsekreterlik</w:t>
            </w:r>
            <w:r w:rsidRPr="00EE34EE">
              <w:rPr>
                <w:rFonts w:ascii="Times New Roman" w:eastAsia="Times New Roman" w:hAnsi="Times New Roman" w:cs="Times New Roman"/>
                <w:sz w:val="22"/>
              </w:rPr>
              <w:t>@a</w:t>
            </w:r>
            <w:r>
              <w:rPr>
                <w:rFonts w:ascii="Times New Roman" w:eastAsia="Times New Roman" w:hAnsi="Times New Roman" w:cs="Times New Roman"/>
                <w:sz w:val="22"/>
              </w:rPr>
              <w:t>lanya</w:t>
            </w:r>
            <w:r w:rsidRPr="00EE34EE">
              <w:rPr>
                <w:rFonts w:ascii="Times New Roman" w:eastAsia="Times New Roman" w:hAnsi="Times New Roman" w:cs="Times New Roman"/>
                <w:sz w:val="22"/>
              </w:rPr>
              <w:t>.edu.tr</w:t>
            </w:r>
          </w:p>
        </w:tc>
      </w:tr>
    </w:tbl>
    <w:p w:rsidR="00F52B8B" w:rsidRDefault="00F52B8B" w:rsidP="00EE34EE"/>
    <w:sectPr w:rsidR="00F52B8B">
      <w:headerReference w:type="even" r:id="rId8"/>
      <w:headerReference w:type="default" r:id="rId9"/>
      <w:footerReference w:type="even" r:id="rId10"/>
      <w:footerReference w:type="default" r:id="rId11"/>
      <w:headerReference w:type="first" r:id="rId12"/>
      <w:footerReference w:type="first" r:id="rId13"/>
      <w:pgSz w:w="16838" w:h="11906" w:orient="landscape"/>
      <w:pgMar w:top="1345" w:right="1371" w:bottom="1046" w:left="1121" w:header="1098" w:footer="48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62B" w:rsidRDefault="0054462B">
      <w:pPr>
        <w:spacing w:after="0" w:line="240" w:lineRule="auto"/>
      </w:pPr>
      <w:r>
        <w:separator/>
      </w:r>
    </w:p>
  </w:endnote>
  <w:endnote w:type="continuationSeparator" w:id="0">
    <w:p w:rsidR="0054462B" w:rsidRDefault="00544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B8B" w:rsidRDefault="00D50939">
    <w:pPr>
      <w:spacing w:after="0" w:line="259" w:lineRule="auto"/>
      <w:ind w:left="235"/>
      <w:jc w:val="center"/>
    </w:pPr>
    <w:r>
      <w:rPr>
        <w:sz w:val="16"/>
      </w:rPr>
      <w:t xml:space="preserve">Sayfa </w:t>
    </w:r>
    <w:r>
      <w:fldChar w:fldCharType="begin"/>
    </w:r>
    <w:r>
      <w:instrText xml:space="preserve"> PAGE   \* MERGEFORMAT </w:instrText>
    </w:r>
    <w:r>
      <w:fldChar w:fldCharType="separate"/>
    </w:r>
    <w:r>
      <w:rPr>
        <w:sz w:val="16"/>
      </w:rPr>
      <w:t>1</w:t>
    </w:r>
    <w:r>
      <w:rPr>
        <w:sz w:val="16"/>
      </w:rPr>
      <w:fldChar w:fldCharType="end"/>
    </w:r>
    <w:r>
      <w:rPr>
        <w:sz w:val="16"/>
      </w:rPr>
      <w:t xml:space="preserve"> / </w:t>
    </w:r>
    <w:fldSimple w:instr=" NUMPAGES   \* MERGEFORMAT ">
      <w:r>
        <w:rPr>
          <w:sz w:val="16"/>
        </w:rPr>
        <w:t>7</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B8B" w:rsidRDefault="00D50939">
    <w:pPr>
      <w:spacing w:after="0" w:line="259" w:lineRule="auto"/>
      <w:ind w:left="235"/>
      <w:jc w:val="center"/>
    </w:pPr>
    <w:r>
      <w:rPr>
        <w:sz w:val="16"/>
      </w:rPr>
      <w:t xml:space="preserve">Sayfa </w:t>
    </w:r>
    <w:r>
      <w:fldChar w:fldCharType="begin"/>
    </w:r>
    <w:r>
      <w:instrText xml:space="preserve"> PAGE   \* MERGEFORMAT </w:instrText>
    </w:r>
    <w:r>
      <w:fldChar w:fldCharType="separate"/>
    </w:r>
    <w:r w:rsidR="004319C4" w:rsidRPr="004319C4">
      <w:rPr>
        <w:noProof/>
        <w:sz w:val="16"/>
      </w:rPr>
      <w:t>4</w:t>
    </w:r>
    <w:r>
      <w:rPr>
        <w:sz w:val="16"/>
      </w:rPr>
      <w:fldChar w:fldCharType="end"/>
    </w:r>
    <w:r>
      <w:rPr>
        <w:sz w:val="16"/>
      </w:rPr>
      <w:t xml:space="preserve"> / </w:t>
    </w:r>
    <w:fldSimple w:instr=" NUMPAGES   \* MERGEFORMAT ">
      <w:r w:rsidR="004319C4" w:rsidRPr="004319C4">
        <w:rPr>
          <w:noProof/>
          <w:sz w:val="16"/>
        </w:rPr>
        <w:t>6</w:t>
      </w:r>
    </w:fldSimple>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B8B" w:rsidRDefault="00D50939">
    <w:pPr>
      <w:spacing w:after="0" w:line="259" w:lineRule="auto"/>
      <w:ind w:left="235"/>
      <w:jc w:val="center"/>
    </w:pPr>
    <w:r>
      <w:rPr>
        <w:sz w:val="16"/>
      </w:rPr>
      <w:t xml:space="preserve">Sayfa </w:t>
    </w:r>
    <w:r>
      <w:fldChar w:fldCharType="begin"/>
    </w:r>
    <w:r>
      <w:instrText xml:space="preserve"> PAGE   \* MERGEFORMAT </w:instrText>
    </w:r>
    <w:r>
      <w:fldChar w:fldCharType="separate"/>
    </w:r>
    <w:r>
      <w:rPr>
        <w:sz w:val="16"/>
      </w:rPr>
      <w:t>1</w:t>
    </w:r>
    <w:r>
      <w:rPr>
        <w:sz w:val="16"/>
      </w:rPr>
      <w:fldChar w:fldCharType="end"/>
    </w:r>
    <w:r>
      <w:rPr>
        <w:sz w:val="16"/>
      </w:rPr>
      <w:t xml:space="preserve"> / </w:t>
    </w:r>
    <w:fldSimple w:instr=" NUMPAGES   \* MERGEFORMAT ">
      <w:r>
        <w:rPr>
          <w:sz w:val="16"/>
        </w:rPr>
        <w:t>7</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62B" w:rsidRDefault="0054462B">
      <w:pPr>
        <w:spacing w:after="0" w:line="240" w:lineRule="auto"/>
      </w:pPr>
      <w:r>
        <w:separator/>
      </w:r>
    </w:p>
  </w:footnote>
  <w:footnote w:type="continuationSeparator" w:id="0">
    <w:p w:rsidR="0054462B" w:rsidRDefault="00544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B8B" w:rsidRDefault="00D50939">
    <w:pPr>
      <w:spacing w:after="0" w:line="259" w:lineRule="auto"/>
    </w:pPr>
    <w:r>
      <w:rPr>
        <w:b/>
      </w:rPr>
      <w:t>EK-2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B8B" w:rsidRDefault="00D50939">
    <w:pPr>
      <w:spacing w:after="0" w:line="259" w:lineRule="auto"/>
    </w:pPr>
    <w:r>
      <w:rPr>
        <w:b/>
      </w:rPr>
      <w:t>EK-2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B8B" w:rsidRDefault="00D50939">
    <w:pPr>
      <w:spacing w:after="0" w:line="259" w:lineRule="auto"/>
    </w:pPr>
    <w:r>
      <w:rPr>
        <w:b/>
      </w:rPr>
      <w:t>EK-2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54417"/>
    <w:multiLevelType w:val="hybridMultilevel"/>
    <w:tmpl w:val="CEE4778A"/>
    <w:lvl w:ilvl="0" w:tplc="82580BA0">
      <w:start w:val="1"/>
      <w:numFmt w:val="decimal"/>
      <w:lvlText w:val="%1-"/>
      <w:lvlJc w:val="left"/>
      <w:pPr>
        <w:ind w:left="22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FCC721C">
      <w:start w:val="1"/>
      <w:numFmt w:val="lowerLetter"/>
      <w:lvlText w:val="%2"/>
      <w:lvlJc w:val="left"/>
      <w:pPr>
        <w:ind w:left="111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06927A1C">
      <w:start w:val="1"/>
      <w:numFmt w:val="lowerRoman"/>
      <w:lvlText w:val="%3"/>
      <w:lvlJc w:val="left"/>
      <w:pPr>
        <w:ind w:left="183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F28C826C">
      <w:start w:val="1"/>
      <w:numFmt w:val="decimal"/>
      <w:lvlText w:val="%4"/>
      <w:lvlJc w:val="left"/>
      <w:pPr>
        <w:ind w:left="255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4D68106">
      <w:start w:val="1"/>
      <w:numFmt w:val="lowerLetter"/>
      <w:lvlText w:val="%5"/>
      <w:lvlJc w:val="left"/>
      <w:pPr>
        <w:ind w:left="327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63540F60">
      <w:start w:val="1"/>
      <w:numFmt w:val="lowerRoman"/>
      <w:lvlText w:val="%6"/>
      <w:lvlJc w:val="left"/>
      <w:pPr>
        <w:ind w:left="399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1F045274">
      <w:start w:val="1"/>
      <w:numFmt w:val="decimal"/>
      <w:lvlText w:val="%7"/>
      <w:lvlJc w:val="left"/>
      <w:pPr>
        <w:ind w:left="471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96024674">
      <w:start w:val="1"/>
      <w:numFmt w:val="lowerLetter"/>
      <w:lvlText w:val="%8"/>
      <w:lvlJc w:val="left"/>
      <w:pPr>
        <w:ind w:left="543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5AC0E8A6">
      <w:start w:val="1"/>
      <w:numFmt w:val="lowerRoman"/>
      <w:lvlText w:val="%9"/>
      <w:lvlJc w:val="left"/>
      <w:pPr>
        <w:ind w:left="615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171F4688"/>
    <w:multiLevelType w:val="hybridMultilevel"/>
    <w:tmpl w:val="2CEEF714"/>
    <w:lvl w:ilvl="0" w:tplc="4CAA6946">
      <w:start w:val="1"/>
      <w:numFmt w:val="decimal"/>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861AF8">
      <w:start w:val="1"/>
      <w:numFmt w:val="lowerLetter"/>
      <w:lvlText w:val="%2"/>
      <w:lvlJc w:val="left"/>
      <w:pPr>
        <w:ind w:left="1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E6EEB0">
      <w:start w:val="1"/>
      <w:numFmt w:val="lowerRoman"/>
      <w:lvlText w:val="%3"/>
      <w:lvlJc w:val="left"/>
      <w:pPr>
        <w:ind w:left="2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103A32">
      <w:start w:val="1"/>
      <w:numFmt w:val="decimal"/>
      <w:lvlText w:val="%4"/>
      <w:lvlJc w:val="left"/>
      <w:pPr>
        <w:ind w:left="2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8649CE">
      <w:start w:val="1"/>
      <w:numFmt w:val="lowerLetter"/>
      <w:lvlText w:val="%5"/>
      <w:lvlJc w:val="left"/>
      <w:pPr>
        <w:ind w:left="3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205114">
      <w:start w:val="1"/>
      <w:numFmt w:val="lowerRoman"/>
      <w:lvlText w:val="%6"/>
      <w:lvlJc w:val="left"/>
      <w:pPr>
        <w:ind w:left="4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ECF8FE">
      <w:start w:val="1"/>
      <w:numFmt w:val="decimal"/>
      <w:lvlText w:val="%7"/>
      <w:lvlJc w:val="left"/>
      <w:pPr>
        <w:ind w:left="5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F84C3E">
      <w:start w:val="1"/>
      <w:numFmt w:val="lowerLetter"/>
      <w:lvlText w:val="%8"/>
      <w:lvlJc w:val="left"/>
      <w:pPr>
        <w:ind w:left="58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89A7B52">
      <w:start w:val="1"/>
      <w:numFmt w:val="lowerRoman"/>
      <w:lvlText w:val="%9"/>
      <w:lvlJc w:val="left"/>
      <w:pPr>
        <w:ind w:left="65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AA63ABD"/>
    <w:multiLevelType w:val="hybridMultilevel"/>
    <w:tmpl w:val="6056382E"/>
    <w:lvl w:ilvl="0" w:tplc="B4349B92">
      <w:start w:val="1"/>
      <w:numFmt w:val="decimal"/>
      <w:lvlText w:val="%1-"/>
      <w:lvlJc w:val="left"/>
      <w:pPr>
        <w:ind w:left="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09A6BD2">
      <w:start w:val="1"/>
      <w:numFmt w:val="lowerLetter"/>
      <w:lvlText w:val="%2"/>
      <w:lvlJc w:val="left"/>
      <w:pPr>
        <w:ind w:left="111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EC66CC76">
      <w:start w:val="1"/>
      <w:numFmt w:val="lowerRoman"/>
      <w:lvlText w:val="%3"/>
      <w:lvlJc w:val="left"/>
      <w:pPr>
        <w:ind w:left="183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B9C968C">
      <w:start w:val="1"/>
      <w:numFmt w:val="decimal"/>
      <w:lvlText w:val="%4"/>
      <w:lvlJc w:val="left"/>
      <w:pPr>
        <w:ind w:left="255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251035A0">
      <w:start w:val="1"/>
      <w:numFmt w:val="lowerLetter"/>
      <w:lvlText w:val="%5"/>
      <w:lvlJc w:val="left"/>
      <w:pPr>
        <w:ind w:left="327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C3C0439C">
      <w:start w:val="1"/>
      <w:numFmt w:val="lowerRoman"/>
      <w:lvlText w:val="%6"/>
      <w:lvlJc w:val="left"/>
      <w:pPr>
        <w:ind w:left="399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0B865F1E">
      <w:start w:val="1"/>
      <w:numFmt w:val="decimal"/>
      <w:lvlText w:val="%7"/>
      <w:lvlJc w:val="left"/>
      <w:pPr>
        <w:ind w:left="471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9B2A21FA">
      <w:start w:val="1"/>
      <w:numFmt w:val="lowerLetter"/>
      <w:lvlText w:val="%8"/>
      <w:lvlJc w:val="left"/>
      <w:pPr>
        <w:ind w:left="543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BAAA85FC">
      <w:start w:val="1"/>
      <w:numFmt w:val="lowerRoman"/>
      <w:lvlText w:val="%9"/>
      <w:lvlJc w:val="left"/>
      <w:pPr>
        <w:ind w:left="615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40D31C72"/>
    <w:multiLevelType w:val="hybridMultilevel"/>
    <w:tmpl w:val="0E10E740"/>
    <w:lvl w:ilvl="0" w:tplc="47946A00">
      <w:start w:val="1"/>
      <w:numFmt w:val="decimal"/>
      <w:lvlText w:val="%1-"/>
      <w:lvlJc w:val="left"/>
      <w:pPr>
        <w:ind w:left="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3B4619E">
      <w:start w:val="1"/>
      <w:numFmt w:val="lowerLetter"/>
      <w:lvlText w:val="%2"/>
      <w:lvlJc w:val="left"/>
      <w:pPr>
        <w:ind w:left="111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53F8D7B0">
      <w:start w:val="1"/>
      <w:numFmt w:val="lowerRoman"/>
      <w:lvlText w:val="%3"/>
      <w:lvlJc w:val="left"/>
      <w:pPr>
        <w:ind w:left="183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F6D4DE74">
      <w:start w:val="1"/>
      <w:numFmt w:val="decimal"/>
      <w:lvlText w:val="%4"/>
      <w:lvlJc w:val="left"/>
      <w:pPr>
        <w:ind w:left="255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8E9805E4">
      <w:start w:val="1"/>
      <w:numFmt w:val="lowerLetter"/>
      <w:lvlText w:val="%5"/>
      <w:lvlJc w:val="left"/>
      <w:pPr>
        <w:ind w:left="327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78D023A0">
      <w:start w:val="1"/>
      <w:numFmt w:val="lowerRoman"/>
      <w:lvlText w:val="%6"/>
      <w:lvlJc w:val="left"/>
      <w:pPr>
        <w:ind w:left="399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145EAC5A">
      <w:start w:val="1"/>
      <w:numFmt w:val="decimal"/>
      <w:lvlText w:val="%7"/>
      <w:lvlJc w:val="left"/>
      <w:pPr>
        <w:ind w:left="471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9C7A59A0">
      <w:start w:val="1"/>
      <w:numFmt w:val="lowerLetter"/>
      <w:lvlText w:val="%8"/>
      <w:lvlJc w:val="left"/>
      <w:pPr>
        <w:ind w:left="543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E9284EB6">
      <w:start w:val="1"/>
      <w:numFmt w:val="lowerRoman"/>
      <w:lvlText w:val="%9"/>
      <w:lvlJc w:val="left"/>
      <w:pPr>
        <w:ind w:left="615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4EAF62D8"/>
    <w:multiLevelType w:val="hybridMultilevel"/>
    <w:tmpl w:val="765651D2"/>
    <w:lvl w:ilvl="0" w:tplc="53020890">
      <w:start w:val="1"/>
      <w:numFmt w:val="decimal"/>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3C86A2">
      <w:start w:val="1"/>
      <w:numFmt w:val="lowerLetter"/>
      <w:lvlText w:val="%2"/>
      <w:lvlJc w:val="left"/>
      <w:pPr>
        <w:ind w:left="1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1A4212">
      <w:start w:val="1"/>
      <w:numFmt w:val="lowerRoman"/>
      <w:lvlText w:val="%3"/>
      <w:lvlJc w:val="left"/>
      <w:pPr>
        <w:ind w:left="2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564246">
      <w:start w:val="1"/>
      <w:numFmt w:val="decimal"/>
      <w:lvlText w:val="%4"/>
      <w:lvlJc w:val="left"/>
      <w:pPr>
        <w:ind w:left="2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0AED66">
      <w:start w:val="1"/>
      <w:numFmt w:val="lowerLetter"/>
      <w:lvlText w:val="%5"/>
      <w:lvlJc w:val="left"/>
      <w:pPr>
        <w:ind w:left="3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A8FC44">
      <w:start w:val="1"/>
      <w:numFmt w:val="lowerRoman"/>
      <w:lvlText w:val="%6"/>
      <w:lvlJc w:val="left"/>
      <w:pPr>
        <w:ind w:left="4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CECD48">
      <w:start w:val="1"/>
      <w:numFmt w:val="decimal"/>
      <w:lvlText w:val="%7"/>
      <w:lvlJc w:val="left"/>
      <w:pPr>
        <w:ind w:left="5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0C95FA">
      <w:start w:val="1"/>
      <w:numFmt w:val="lowerLetter"/>
      <w:lvlText w:val="%8"/>
      <w:lvlJc w:val="left"/>
      <w:pPr>
        <w:ind w:left="58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088A16">
      <w:start w:val="1"/>
      <w:numFmt w:val="lowerRoman"/>
      <w:lvlText w:val="%9"/>
      <w:lvlJc w:val="left"/>
      <w:pPr>
        <w:ind w:left="65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FB737DA"/>
    <w:multiLevelType w:val="hybridMultilevel"/>
    <w:tmpl w:val="ED906FEA"/>
    <w:lvl w:ilvl="0" w:tplc="084EDE7A">
      <w:start w:val="1"/>
      <w:numFmt w:val="bullet"/>
      <w:lvlText w:val="-"/>
      <w:lvlJc w:val="left"/>
      <w:pPr>
        <w:ind w:left="15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E3E5BEC">
      <w:start w:val="1"/>
      <w:numFmt w:val="bullet"/>
      <w:lvlText w:val="o"/>
      <w:lvlJc w:val="left"/>
      <w:pPr>
        <w:ind w:left="111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EA269D6">
      <w:start w:val="1"/>
      <w:numFmt w:val="bullet"/>
      <w:lvlText w:val="▪"/>
      <w:lvlJc w:val="left"/>
      <w:pPr>
        <w:ind w:left="183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9CCCC6F8">
      <w:start w:val="1"/>
      <w:numFmt w:val="bullet"/>
      <w:lvlText w:val="•"/>
      <w:lvlJc w:val="left"/>
      <w:pPr>
        <w:ind w:left="255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8502998">
      <w:start w:val="1"/>
      <w:numFmt w:val="bullet"/>
      <w:lvlText w:val="o"/>
      <w:lvlJc w:val="left"/>
      <w:pPr>
        <w:ind w:left="327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0DB8BB10">
      <w:start w:val="1"/>
      <w:numFmt w:val="bullet"/>
      <w:lvlText w:val="▪"/>
      <w:lvlJc w:val="left"/>
      <w:pPr>
        <w:ind w:left="399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D1CAD33E">
      <w:start w:val="1"/>
      <w:numFmt w:val="bullet"/>
      <w:lvlText w:val="•"/>
      <w:lvlJc w:val="left"/>
      <w:pPr>
        <w:ind w:left="471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861E93CE">
      <w:start w:val="1"/>
      <w:numFmt w:val="bullet"/>
      <w:lvlText w:val="o"/>
      <w:lvlJc w:val="left"/>
      <w:pPr>
        <w:ind w:left="543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AA1689AA">
      <w:start w:val="1"/>
      <w:numFmt w:val="bullet"/>
      <w:lvlText w:val="▪"/>
      <w:lvlJc w:val="left"/>
      <w:pPr>
        <w:ind w:left="615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66C600F9"/>
    <w:multiLevelType w:val="hybridMultilevel"/>
    <w:tmpl w:val="06EC0508"/>
    <w:lvl w:ilvl="0" w:tplc="5A748EAE">
      <w:start w:val="1"/>
      <w:numFmt w:val="decimal"/>
      <w:lvlText w:val="%1-"/>
      <w:lvlJc w:val="left"/>
      <w:pPr>
        <w:ind w:left="22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DC2CD5A">
      <w:start w:val="1"/>
      <w:numFmt w:val="lowerLetter"/>
      <w:lvlText w:val="%2"/>
      <w:lvlJc w:val="left"/>
      <w:pPr>
        <w:ind w:left="111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7B20167E">
      <w:start w:val="1"/>
      <w:numFmt w:val="lowerRoman"/>
      <w:lvlText w:val="%3"/>
      <w:lvlJc w:val="left"/>
      <w:pPr>
        <w:ind w:left="183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37CAC5E0">
      <w:start w:val="1"/>
      <w:numFmt w:val="decimal"/>
      <w:lvlText w:val="%4"/>
      <w:lvlJc w:val="left"/>
      <w:pPr>
        <w:ind w:left="255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DFEAE16">
      <w:start w:val="1"/>
      <w:numFmt w:val="lowerLetter"/>
      <w:lvlText w:val="%5"/>
      <w:lvlJc w:val="left"/>
      <w:pPr>
        <w:ind w:left="327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010C7124">
      <w:start w:val="1"/>
      <w:numFmt w:val="lowerRoman"/>
      <w:lvlText w:val="%6"/>
      <w:lvlJc w:val="left"/>
      <w:pPr>
        <w:ind w:left="399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F4921880">
      <w:start w:val="1"/>
      <w:numFmt w:val="decimal"/>
      <w:lvlText w:val="%7"/>
      <w:lvlJc w:val="left"/>
      <w:pPr>
        <w:ind w:left="471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4E7C5882">
      <w:start w:val="1"/>
      <w:numFmt w:val="lowerLetter"/>
      <w:lvlText w:val="%8"/>
      <w:lvlJc w:val="left"/>
      <w:pPr>
        <w:ind w:left="543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ED66FC2A">
      <w:start w:val="1"/>
      <w:numFmt w:val="lowerRoman"/>
      <w:lvlText w:val="%9"/>
      <w:lvlJc w:val="left"/>
      <w:pPr>
        <w:ind w:left="615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6C733EF4"/>
    <w:multiLevelType w:val="hybridMultilevel"/>
    <w:tmpl w:val="93E2DB1E"/>
    <w:lvl w:ilvl="0" w:tplc="2CA4E952">
      <w:start w:val="1"/>
      <w:numFmt w:val="decimal"/>
      <w:lvlText w:val="%1-"/>
      <w:lvlJc w:val="left"/>
      <w:pPr>
        <w:ind w:left="583" w:hanging="360"/>
      </w:pPr>
      <w:rPr>
        <w:rFonts w:hint="default"/>
      </w:rPr>
    </w:lvl>
    <w:lvl w:ilvl="1" w:tplc="041F0019" w:tentative="1">
      <w:start w:val="1"/>
      <w:numFmt w:val="lowerLetter"/>
      <w:lvlText w:val="%2."/>
      <w:lvlJc w:val="left"/>
      <w:pPr>
        <w:ind w:left="1303" w:hanging="360"/>
      </w:pPr>
    </w:lvl>
    <w:lvl w:ilvl="2" w:tplc="041F001B" w:tentative="1">
      <w:start w:val="1"/>
      <w:numFmt w:val="lowerRoman"/>
      <w:lvlText w:val="%3."/>
      <w:lvlJc w:val="right"/>
      <w:pPr>
        <w:ind w:left="2023" w:hanging="180"/>
      </w:pPr>
    </w:lvl>
    <w:lvl w:ilvl="3" w:tplc="041F000F" w:tentative="1">
      <w:start w:val="1"/>
      <w:numFmt w:val="decimal"/>
      <w:lvlText w:val="%4."/>
      <w:lvlJc w:val="left"/>
      <w:pPr>
        <w:ind w:left="2743" w:hanging="360"/>
      </w:pPr>
    </w:lvl>
    <w:lvl w:ilvl="4" w:tplc="041F0019" w:tentative="1">
      <w:start w:val="1"/>
      <w:numFmt w:val="lowerLetter"/>
      <w:lvlText w:val="%5."/>
      <w:lvlJc w:val="left"/>
      <w:pPr>
        <w:ind w:left="3463" w:hanging="360"/>
      </w:pPr>
    </w:lvl>
    <w:lvl w:ilvl="5" w:tplc="041F001B" w:tentative="1">
      <w:start w:val="1"/>
      <w:numFmt w:val="lowerRoman"/>
      <w:lvlText w:val="%6."/>
      <w:lvlJc w:val="right"/>
      <w:pPr>
        <w:ind w:left="4183" w:hanging="180"/>
      </w:pPr>
    </w:lvl>
    <w:lvl w:ilvl="6" w:tplc="041F000F" w:tentative="1">
      <w:start w:val="1"/>
      <w:numFmt w:val="decimal"/>
      <w:lvlText w:val="%7."/>
      <w:lvlJc w:val="left"/>
      <w:pPr>
        <w:ind w:left="4903" w:hanging="360"/>
      </w:pPr>
    </w:lvl>
    <w:lvl w:ilvl="7" w:tplc="041F0019" w:tentative="1">
      <w:start w:val="1"/>
      <w:numFmt w:val="lowerLetter"/>
      <w:lvlText w:val="%8."/>
      <w:lvlJc w:val="left"/>
      <w:pPr>
        <w:ind w:left="5623" w:hanging="360"/>
      </w:pPr>
    </w:lvl>
    <w:lvl w:ilvl="8" w:tplc="041F001B" w:tentative="1">
      <w:start w:val="1"/>
      <w:numFmt w:val="lowerRoman"/>
      <w:lvlText w:val="%9."/>
      <w:lvlJc w:val="right"/>
      <w:pPr>
        <w:ind w:left="6343" w:hanging="180"/>
      </w:pPr>
    </w:lvl>
  </w:abstractNum>
  <w:abstractNum w:abstractNumId="8" w15:restartNumberingAfterBreak="0">
    <w:nsid w:val="7D2B2849"/>
    <w:multiLevelType w:val="hybridMultilevel"/>
    <w:tmpl w:val="6854BEDC"/>
    <w:lvl w:ilvl="0" w:tplc="7D7C8ABA">
      <w:start w:val="2"/>
      <w:numFmt w:val="decimal"/>
      <w:lvlText w:val="%1-"/>
      <w:lvlJc w:val="left"/>
      <w:pPr>
        <w:ind w:left="22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7B46AE3E">
      <w:start w:val="1"/>
      <w:numFmt w:val="lowerLetter"/>
      <w:lvlText w:val="%2"/>
      <w:lvlJc w:val="left"/>
      <w:pPr>
        <w:ind w:left="111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1FE4DD66">
      <w:start w:val="1"/>
      <w:numFmt w:val="lowerRoman"/>
      <w:lvlText w:val="%3"/>
      <w:lvlJc w:val="left"/>
      <w:pPr>
        <w:ind w:left="183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3BEE72FE">
      <w:start w:val="1"/>
      <w:numFmt w:val="decimal"/>
      <w:lvlText w:val="%4"/>
      <w:lvlJc w:val="left"/>
      <w:pPr>
        <w:ind w:left="255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374A53C">
      <w:start w:val="1"/>
      <w:numFmt w:val="lowerLetter"/>
      <w:lvlText w:val="%5"/>
      <w:lvlJc w:val="left"/>
      <w:pPr>
        <w:ind w:left="327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63147528">
      <w:start w:val="1"/>
      <w:numFmt w:val="lowerRoman"/>
      <w:lvlText w:val="%6"/>
      <w:lvlJc w:val="left"/>
      <w:pPr>
        <w:ind w:left="399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7C63766">
      <w:start w:val="1"/>
      <w:numFmt w:val="decimal"/>
      <w:lvlText w:val="%7"/>
      <w:lvlJc w:val="left"/>
      <w:pPr>
        <w:ind w:left="471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9962D966">
      <w:start w:val="1"/>
      <w:numFmt w:val="lowerLetter"/>
      <w:lvlText w:val="%8"/>
      <w:lvlJc w:val="left"/>
      <w:pPr>
        <w:ind w:left="543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9B72EE82">
      <w:start w:val="1"/>
      <w:numFmt w:val="lowerRoman"/>
      <w:lvlText w:val="%9"/>
      <w:lvlJc w:val="left"/>
      <w:pPr>
        <w:ind w:left="615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num w:numId="1">
    <w:abstractNumId w:val="0"/>
  </w:num>
  <w:num w:numId="2">
    <w:abstractNumId w:val="6"/>
  </w:num>
  <w:num w:numId="3">
    <w:abstractNumId w:val="3"/>
  </w:num>
  <w:num w:numId="4">
    <w:abstractNumId w:val="8"/>
  </w:num>
  <w:num w:numId="5">
    <w:abstractNumId w:val="2"/>
  </w:num>
  <w:num w:numId="6">
    <w:abstractNumId w:val="5"/>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8B"/>
    <w:rsid w:val="000864E2"/>
    <w:rsid w:val="002658A5"/>
    <w:rsid w:val="002819A9"/>
    <w:rsid w:val="002D2836"/>
    <w:rsid w:val="0030531F"/>
    <w:rsid w:val="00366D9A"/>
    <w:rsid w:val="00367E4F"/>
    <w:rsid w:val="00417059"/>
    <w:rsid w:val="004319C4"/>
    <w:rsid w:val="004A1F6B"/>
    <w:rsid w:val="0054462B"/>
    <w:rsid w:val="0057516A"/>
    <w:rsid w:val="005B0F5F"/>
    <w:rsid w:val="006B1CC0"/>
    <w:rsid w:val="00731952"/>
    <w:rsid w:val="00857888"/>
    <w:rsid w:val="00970722"/>
    <w:rsid w:val="009E3BBD"/>
    <w:rsid w:val="009E60DC"/>
    <w:rsid w:val="00A17E60"/>
    <w:rsid w:val="00B076FF"/>
    <w:rsid w:val="00B22D05"/>
    <w:rsid w:val="00B45239"/>
    <w:rsid w:val="00B80E55"/>
    <w:rsid w:val="00C66E68"/>
    <w:rsid w:val="00C8423E"/>
    <w:rsid w:val="00CB054B"/>
    <w:rsid w:val="00CF374F"/>
    <w:rsid w:val="00D311C0"/>
    <w:rsid w:val="00D50939"/>
    <w:rsid w:val="00EB503F"/>
    <w:rsid w:val="00ED618B"/>
    <w:rsid w:val="00EE34EE"/>
    <w:rsid w:val="00F52B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9959"/>
  <w15:docId w15:val="{EAE59C32-1F9E-4281-93FB-BFF97708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5" w:line="256" w:lineRule="auto"/>
    </w:pPr>
    <w:rPr>
      <w:rFonts w:ascii="Arial" w:eastAsia="Arial" w:hAnsi="Arial" w:cs="Arial"/>
      <w:color w:val="000000"/>
      <w:sz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366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D9228-726C-43DB-9A8E-237AEF65F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6</Pages>
  <Words>1149</Words>
  <Characters>6555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cp:lastModifiedBy>Windows Kullanıcısı</cp:lastModifiedBy>
  <cp:revision>28</cp:revision>
  <dcterms:created xsi:type="dcterms:W3CDTF">2019-10-01T06:49:00Z</dcterms:created>
  <dcterms:modified xsi:type="dcterms:W3CDTF">2019-10-07T13:11:00Z</dcterms:modified>
</cp:coreProperties>
</file>